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12" w:space="0" w:color="auto"/>
        </w:tblBorders>
        <w:tblLayout w:type="fixed"/>
        <w:tblCellMar>
          <w:left w:w="70" w:type="dxa"/>
          <w:right w:w="70" w:type="dxa"/>
        </w:tblCellMar>
        <w:tblLook w:val="0000" w:firstRow="0" w:lastRow="0" w:firstColumn="0" w:lastColumn="0" w:noHBand="0" w:noVBand="0"/>
      </w:tblPr>
      <w:tblGrid>
        <w:gridCol w:w="4111"/>
        <w:gridCol w:w="1843"/>
        <w:gridCol w:w="4322"/>
      </w:tblGrid>
      <w:tr w:rsidR="00985D33" w:rsidRPr="00985D33" w:rsidTr="00A36B37">
        <w:tblPrEx>
          <w:tblCellMar>
            <w:top w:w="0" w:type="dxa"/>
            <w:bottom w:w="0" w:type="dxa"/>
          </w:tblCellMar>
        </w:tblPrEx>
        <w:trPr>
          <w:cantSplit/>
        </w:trPr>
        <w:tc>
          <w:tcPr>
            <w:tcW w:w="4111" w:type="dxa"/>
          </w:tcPr>
          <w:p w:rsidR="00985D33" w:rsidRPr="00985D33" w:rsidRDefault="00985D33" w:rsidP="00985D33">
            <w:pPr>
              <w:spacing w:before="240" w:after="60" w:line="240" w:lineRule="auto"/>
              <w:jc w:val="center"/>
              <w:outlineLvl w:val="4"/>
              <w:rPr>
                <w:rFonts w:ascii="14" w:eastAsia="Times New Roman" w:hAnsi="14" w:cs="Times New Roman"/>
                <w:b/>
                <w:bCs/>
                <w:i/>
                <w:iCs/>
                <w:sz w:val="28"/>
                <w:szCs w:val="28"/>
                <w:lang w:eastAsia="ru-RU"/>
              </w:rPr>
            </w:pPr>
            <w:r w:rsidRPr="00985D33">
              <w:rPr>
                <w:rFonts w:ascii="14" w:eastAsia="Times New Roman" w:hAnsi="14" w:cs="Times New Roman"/>
                <w:b/>
                <w:bCs/>
                <w:i/>
                <w:iCs/>
                <w:sz w:val="28"/>
                <w:szCs w:val="28"/>
                <w:lang w:eastAsia="ru-RU"/>
              </w:rPr>
              <w:t>РЕСПУБЛИКА АДЫГЕЯ</w:t>
            </w:r>
          </w:p>
          <w:p w:rsidR="00985D33" w:rsidRPr="00985D33" w:rsidRDefault="00985D33" w:rsidP="00985D33">
            <w:pPr>
              <w:spacing w:after="0" w:line="20" w:lineRule="atLeast"/>
              <w:ind w:firstLine="130"/>
              <w:jc w:val="center"/>
              <w:rPr>
                <w:rFonts w:ascii="14" w:eastAsia="Times New Roman" w:hAnsi="14" w:cs="Times New Roman"/>
                <w:b/>
                <w:i/>
                <w:sz w:val="28"/>
                <w:szCs w:val="28"/>
                <w:lang w:eastAsia="ru-RU"/>
              </w:rPr>
            </w:pPr>
            <w:r w:rsidRPr="00985D33">
              <w:rPr>
                <w:rFonts w:ascii="14" w:eastAsia="Times New Roman" w:hAnsi="14" w:cs="Times New Roman"/>
                <w:b/>
                <w:i/>
                <w:sz w:val="28"/>
                <w:szCs w:val="28"/>
                <w:lang w:eastAsia="ru-RU"/>
              </w:rPr>
              <w:t>Администрация</w:t>
            </w:r>
          </w:p>
          <w:p w:rsidR="00985D33" w:rsidRPr="00985D33" w:rsidRDefault="00985D33" w:rsidP="00985D33">
            <w:pPr>
              <w:spacing w:after="0" w:line="20" w:lineRule="atLeast"/>
              <w:ind w:hanging="70"/>
              <w:rPr>
                <w:rFonts w:ascii="14" w:eastAsia="Times New Roman" w:hAnsi="14" w:cs="Times New Roman"/>
                <w:b/>
                <w:i/>
                <w:sz w:val="28"/>
                <w:szCs w:val="28"/>
                <w:lang w:eastAsia="ru-RU"/>
              </w:rPr>
            </w:pPr>
            <w:r w:rsidRPr="00985D33">
              <w:rPr>
                <w:rFonts w:ascii="14" w:eastAsia="Times New Roman" w:hAnsi="14" w:cs="Times New Roman"/>
                <w:b/>
                <w:i/>
                <w:sz w:val="28"/>
                <w:szCs w:val="28"/>
                <w:lang w:eastAsia="ru-RU"/>
              </w:rPr>
              <w:t xml:space="preserve">      МО «</w:t>
            </w:r>
            <w:proofErr w:type="spellStart"/>
            <w:r w:rsidRPr="00985D33">
              <w:rPr>
                <w:rFonts w:ascii="14" w:eastAsia="Times New Roman" w:hAnsi="14" w:cs="Times New Roman"/>
                <w:b/>
                <w:i/>
                <w:sz w:val="28"/>
                <w:szCs w:val="28"/>
                <w:lang w:eastAsia="ru-RU"/>
              </w:rPr>
              <w:t>Мамхегское</w:t>
            </w:r>
            <w:proofErr w:type="spellEnd"/>
            <w:r w:rsidRPr="00985D33">
              <w:rPr>
                <w:rFonts w:ascii="14" w:eastAsia="Times New Roman" w:hAnsi="14" w:cs="Times New Roman"/>
                <w:b/>
                <w:i/>
                <w:sz w:val="28"/>
                <w:szCs w:val="28"/>
                <w:lang w:eastAsia="ru-RU"/>
              </w:rPr>
              <w:t xml:space="preserve"> сельское</w:t>
            </w:r>
          </w:p>
          <w:p w:rsidR="00985D33" w:rsidRPr="00985D33" w:rsidRDefault="00985D33" w:rsidP="00985D33">
            <w:pPr>
              <w:spacing w:after="0" w:line="20" w:lineRule="atLeast"/>
              <w:ind w:hanging="70"/>
              <w:rPr>
                <w:rFonts w:ascii="14" w:eastAsia="Times New Roman" w:hAnsi="14" w:cs="Times New Roman"/>
                <w:b/>
                <w:i/>
                <w:sz w:val="28"/>
                <w:szCs w:val="28"/>
                <w:lang w:eastAsia="ru-RU"/>
              </w:rPr>
            </w:pPr>
            <w:r w:rsidRPr="00985D33">
              <w:rPr>
                <w:rFonts w:ascii="14" w:eastAsia="Times New Roman" w:hAnsi="14" w:cs="Times New Roman"/>
                <w:b/>
                <w:i/>
                <w:sz w:val="28"/>
                <w:szCs w:val="28"/>
                <w:lang w:eastAsia="ru-RU"/>
              </w:rPr>
              <w:t xml:space="preserve">                   поселение»                                      </w:t>
            </w:r>
          </w:p>
          <w:p w:rsidR="00985D33" w:rsidRPr="00985D33" w:rsidRDefault="00985D33" w:rsidP="00985D33">
            <w:pPr>
              <w:spacing w:after="0" w:line="20" w:lineRule="atLeast"/>
              <w:ind w:left="130"/>
              <w:jc w:val="center"/>
              <w:rPr>
                <w:rFonts w:ascii="14" w:eastAsia="Times New Roman" w:hAnsi="14" w:cs="Times New Roman"/>
                <w:b/>
                <w:i/>
                <w:sz w:val="28"/>
                <w:szCs w:val="28"/>
                <w:lang w:eastAsia="ru-RU"/>
              </w:rPr>
            </w:pPr>
            <w:r w:rsidRPr="00985D33">
              <w:rPr>
                <w:rFonts w:ascii="14" w:eastAsia="Times New Roman" w:hAnsi="14" w:cs="Times New Roman"/>
                <w:b/>
                <w:i/>
                <w:sz w:val="28"/>
                <w:szCs w:val="28"/>
                <w:lang w:eastAsia="ru-RU"/>
              </w:rPr>
              <w:t xml:space="preserve">385440, а. </w:t>
            </w:r>
            <w:proofErr w:type="spellStart"/>
            <w:r w:rsidRPr="00985D33">
              <w:rPr>
                <w:rFonts w:ascii="14" w:eastAsia="Times New Roman" w:hAnsi="14" w:cs="Times New Roman"/>
                <w:b/>
                <w:i/>
                <w:sz w:val="28"/>
                <w:szCs w:val="28"/>
                <w:lang w:eastAsia="ru-RU"/>
              </w:rPr>
              <w:t>Мамхег</w:t>
            </w:r>
            <w:proofErr w:type="spellEnd"/>
            <w:proofErr w:type="gramStart"/>
            <w:r w:rsidRPr="00985D33">
              <w:rPr>
                <w:rFonts w:ascii="14" w:eastAsia="Times New Roman" w:hAnsi="14" w:cs="Times New Roman"/>
                <w:b/>
                <w:i/>
                <w:sz w:val="28"/>
                <w:szCs w:val="28"/>
                <w:lang w:eastAsia="ru-RU"/>
              </w:rPr>
              <w:t xml:space="preserve">,, </w:t>
            </w:r>
            <w:proofErr w:type="gramEnd"/>
          </w:p>
          <w:p w:rsidR="00985D33" w:rsidRPr="00985D33" w:rsidRDefault="00985D33" w:rsidP="00985D33">
            <w:pPr>
              <w:spacing w:after="0" w:line="20" w:lineRule="atLeast"/>
              <w:ind w:left="130"/>
              <w:jc w:val="center"/>
              <w:rPr>
                <w:rFonts w:ascii="14" w:eastAsia="Times New Roman" w:hAnsi="14" w:cs="Times New Roman"/>
                <w:b/>
                <w:i/>
                <w:sz w:val="28"/>
                <w:szCs w:val="28"/>
                <w:lang w:eastAsia="ru-RU"/>
              </w:rPr>
            </w:pPr>
            <w:r w:rsidRPr="00985D33">
              <w:rPr>
                <w:rFonts w:ascii="14" w:eastAsia="Times New Roman" w:hAnsi="14" w:cs="Times New Roman"/>
                <w:b/>
                <w:i/>
                <w:sz w:val="28"/>
                <w:szCs w:val="28"/>
                <w:lang w:eastAsia="ru-RU"/>
              </w:rPr>
              <w:t xml:space="preserve">ул. Советская,54а. </w:t>
            </w:r>
          </w:p>
          <w:p w:rsidR="00985D33" w:rsidRPr="00985D33" w:rsidRDefault="00985D33" w:rsidP="00985D33">
            <w:pPr>
              <w:spacing w:after="0" w:line="20" w:lineRule="atLeast"/>
              <w:ind w:left="130"/>
              <w:jc w:val="center"/>
              <w:rPr>
                <w:rFonts w:ascii="14" w:eastAsia="Times New Roman" w:hAnsi="14" w:cs="Times New Roman"/>
                <w:b/>
                <w:i/>
                <w:sz w:val="28"/>
                <w:szCs w:val="28"/>
                <w:lang w:eastAsia="ru-RU"/>
              </w:rPr>
            </w:pPr>
            <w:r w:rsidRPr="00985D33">
              <w:rPr>
                <w:rFonts w:ascii="14" w:eastAsia="Times New Roman" w:hAnsi="14" w:cs="Times New Roman"/>
                <w:b/>
                <w:i/>
                <w:sz w:val="28"/>
                <w:szCs w:val="28"/>
                <w:lang w:eastAsia="ru-RU"/>
              </w:rPr>
              <w:t>88-777-3-9-28-04</w:t>
            </w:r>
          </w:p>
        </w:tc>
        <w:tc>
          <w:tcPr>
            <w:tcW w:w="1843" w:type="dxa"/>
          </w:tcPr>
          <w:p w:rsidR="00985D33" w:rsidRPr="00985D33" w:rsidRDefault="00985D33" w:rsidP="00985D33">
            <w:pPr>
              <w:spacing w:after="0" w:line="240" w:lineRule="atLeast"/>
              <w:jc w:val="center"/>
              <w:rPr>
                <w:rFonts w:ascii="14" w:eastAsia="Times New Roman" w:hAnsi="14" w:cs="Times New Roman"/>
                <w:b/>
                <w:sz w:val="28"/>
                <w:szCs w:val="28"/>
                <w:lang w:eastAsia="ru-RU"/>
              </w:rPr>
            </w:pPr>
            <w:r w:rsidRPr="00985D33">
              <w:rPr>
                <w:rFonts w:ascii="14" w:eastAsia="Times New Roman" w:hAnsi="14" w:cs="Times New Roman"/>
                <w:b/>
                <w:sz w:val="28"/>
                <w:szCs w:val="28"/>
                <w:lang w:eastAsia="ru-RU"/>
              </w:rPr>
              <w:object w:dxaOrig="2327" w:dyaOrig="2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69.75pt" o:ole="" fillcolor="window">
                  <v:imagedata r:id="rId6" o:title=""/>
                </v:shape>
                <o:OLEObject Type="Embed" ProgID="MSDraw" ShapeID="_x0000_i1025" DrawAspect="Content" ObjectID="_1582622094" r:id="rId7"/>
              </w:object>
            </w:r>
          </w:p>
        </w:tc>
        <w:tc>
          <w:tcPr>
            <w:tcW w:w="4322" w:type="dxa"/>
          </w:tcPr>
          <w:p w:rsidR="00985D33" w:rsidRPr="00985D33" w:rsidRDefault="00985D33" w:rsidP="00985D33">
            <w:pPr>
              <w:spacing w:before="240" w:after="60" w:line="240" w:lineRule="auto"/>
              <w:jc w:val="center"/>
              <w:outlineLvl w:val="4"/>
              <w:rPr>
                <w:rFonts w:ascii="14" w:eastAsia="Times New Roman" w:hAnsi="14" w:cs="Times New Roman"/>
                <w:b/>
                <w:bCs/>
                <w:i/>
                <w:iCs/>
                <w:sz w:val="28"/>
                <w:szCs w:val="28"/>
                <w:lang w:eastAsia="ru-RU"/>
              </w:rPr>
            </w:pPr>
            <w:r w:rsidRPr="00985D33">
              <w:rPr>
                <w:rFonts w:ascii="14" w:eastAsia="Times New Roman" w:hAnsi="14" w:cs="Times New Roman"/>
                <w:b/>
                <w:bCs/>
                <w:i/>
                <w:iCs/>
                <w:sz w:val="28"/>
                <w:szCs w:val="28"/>
                <w:lang w:eastAsia="ru-RU"/>
              </w:rPr>
              <w:t>АДЫГЭ РЕСПУБЛИК</w:t>
            </w:r>
          </w:p>
          <w:p w:rsidR="00985D33" w:rsidRPr="00985D33" w:rsidRDefault="00985D33" w:rsidP="00985D33">
            <w:pPr>
              <w:keepNext/>
              <w:spacing w:after="0" w:line="240" w:lineRule="auto"/>
              <w:jc w:val="center"/>
              <w:outlineLvl w:val="2"/>
              <w:rPr>
                <w:rFonts w:ascii="14" w:eastAsia="Times New Roman" w:hAnsi="14" w:cs="Arial"/>
                <w:b/>
                <w:bCs/>
                <w:i/>
                <w:sz w:val="28"/>
                <w:szCs w:val="28"/>
                <w:lang w:eastAsia="ru-RU"/>
              </w:rPr>
            </w:pPr>
            <w:proofErr w:type="spellStart"/>
            <w:r w:rsidRPr="00985D33">
              <w:rPr>
                <w:rFonts w:ascii="14" w:eastAsia="Times New Roman" w:hAnsi="14" w:cs="Arial"/>
                <w:b/>
                <w:bCs/>
                <w:i/>
                <w:sz w:val="28"/>
                <w:szCs w:val="28"/>
                <w:lang w:eastAsia="ru-RU"/>
              </w:rPr>
              <w:t>Муниципальнэ</w:t>
            </w:r>
            <w:proofErr w:type="spellEnd"/>
            <w:r w:rsidRPr="00985D33">
              <w:rPr>
                <w:rFonts w:ascii="14" w:eastAsia="Times New Roman" w:hAnsi="14" w:cs="Arial"/>
                <w:b/>
                <w:bCs/>
                <w:i/>
                <w:sz w:val="28"/>
                <w:szCs w:val="28"/>
                <w:lang w:eastAsia="ru-RU"/>
              </w:rPr>
              <w:t xml:space="preserve"> </w:t>
            </w:r>
            <w:proofErr w:type="spellStart"/>
            <w:r w:rsidRPr="00985D33">
              <w:rPr>
                <w:rFonts w:ascii="14" w:eastAsia="Times New Roman" w:hAnsi="14" w:cs="Arial"/>
                <w:b/>
                <w:bCs/>
                <w:i/>
                <w:sz w:val="28"/>
                <w:szCs w:val="28"/>
                <w:lang w:eastAsia="ru-RU"/>
              </w:rPr>
              <w:t>образованиеу</w:t>
            </w:r>
            <w:proofErr w:type="spellEnd"/>
          </w:p>
          <w:p w:rsidR="00985D33" w:rsidRPr="00985D33" w:rsidRDefault="00985D33" w:rsidP="00985D33">
            <w:pPr>
              <w:tabs>
                <w:tab w:val="left" w:pos="1440"/>
              </w:tabs>
              <w:spacing w:after="0" w:line="240" w:lineRule="auto"/>
              <w:ind w:firstLine="720"/>
              <w:jc w:val="both"/>
              <w:rPr>
                <w:rFonts w:ascii="14" w:eastAsia="Times New Roman" w:hAnsi="14" w:cs="Times New Roman"/>
                <w:b/>
                <w:i/>
                <w:sz w:val="28"/>
                <w:szCs w:val="28"/>
                <w:lang w:eastAsia="ru-RU"/>
              </w:rPr>
            </w:pPr>
            <w:r w:rsidRPr="00985D33">
              <w:rPr>
                <w:rFonts w:ascii="14" w:eastAsia="Times New Roman" w:hAnsi="14" w:cs="Times New Roman"/>
                <w:b/>
                <w:i/>
                <w:sz w:val="28"/>
                <w:szCs w:val="28"/>
                <w:lang w:eastAsia="ru-RU"/>
              </w:rPr>
              <w:t>«</w:t>
            </w:r>
            <w:proofErr w:type="spellStart"/>
            <w:r w:rsidRPr="00985D33">
              <w:rPr>
                <w:rFonts w:ascii="14" w:eastAsia="Times New Roman" w:hAnsi="14" w:cs="Times New Roman"/>
                <w:b/>
                <w:i/>
                <w:sz w:val="28"/>
                <w:szCs w:val="28"/>
                <w:lang w:eastAsia="ru-RU"/>
              </w:rPr>
              <w:t>Мамхыгъэ</w:t>
            </w:r>
            <w:proofErr w:type="spellEnd"/>
            <w:r w:rsidRPr="00985D33">
              <w:rPr>
                <w:rFonts w:ascii="14" w:eastAsia="Times New Roman" w:hAnsi="14" w:cs="Times New Roman"/>
                <w:b/>
                <w:i/>
                <w:sz w:val="28"/>
                <w:szCs w:val="28"/>
                <w:lang w:eastAsia="ru-RU"/>
              </w:rPr>
              <w:t xml:space="preserve"> </w:t>
            </w:r>
            <w:proofErr w:type="spellStart"/>
            <w:r w:rsidRPr="00985D33">
              <w:rPr>
                <w:rFonts w:ascii="14" w:eastAsia="Times New Roman" w:hAnsi="14" w:cs="Times New Roman"/>
                <w:b/>
                <w:i/>
                <w:sz w:val="28"/>
                <w:szCs w:val="28"/>
                <w:lang w:eastAsia="ru-RU"/>
              </w:rPr>
              <w:t>чъып</w:t>
            </w:r>
            <w:proofErr w:type="spellEnd"/>
            <w:proofErr w:type="gramStart"/>
            <w:r w:rsidRPr="00985D33">
              <w:rPr>
                <w:rFonts w:ascii="14" w:eastAsia="Times New Roman" w:hAnsi="14" w:cs="Times New Roman"/>
                <w:b/>
                <w:i/>
                <w:sz w:val="28"/>
                <w:szCs w:val="28"/>
                <w:lang w:val="en-US" w:eastAsia="ru-RU"/>
              </w:rPr>
              <w:t>I</w:t>
            </w:r>
            <w:proofErr w:type="gramEnd"/>
            <w:r w:rsidRPr="00985D33">
              <w:rPr>
                <w:rFonts w:ascii="14" w:eastAsia="Times New Roman" w:hAnsi="14" w:cs="Times New Roman"/>
                <w:b/>
                <w:i/>
                <w:sz w:val="28"/>
                <w:szCs w:val="28"/>
                <w:lang w:eastAsia="ru-RU"/>
              </w:rPr>
              <w:t>э кой»</w:t>
            </w:r>
          </w:p>
          <w:p w:rsidR="00985D33" w:rsidRPr="00985D33" w:rsidRDefault="00985D33" w:rsidP="00985D33">
            <w:pPr>
              <w:tabs>
                <w:tab w:val="left" w:pos="1440"/>
              </w:tabs>
              <w:spacing w:after="0" w:line="240" w:lineRule="auto"/>
              <w:ind w:firstLine="720"/>
              <w:jc w:val="both"/>
              <w:rPr>
                <w:rFonts w:ascii="14" w:eastAsia="Times New Roman" w:hAnsi="14" w:cs="Times New Roman"/>
                <w:b/>
                <w:i/>
                <w:sz w:val="28"/>
                <w:szCs w:val="28"/>
                <w:lang w:eastAsia="ru-RU"/>
              </w:rPr>
            </w:pPr>
            <w:proofErr w:type="spellStart"/>
            <w:r w:rsidRPr="00985D33">
              <w:rPr>
                <w:rFonts w:ascii="14" w:eastAsia="Times New Roman" w:hAnsi="14" w:cs="Times New Roman"/>
                <w:b/>
                <w:i/>
                <w:sz w:val="28"/>
                <w:szCs w:val="28"/>
                <w:lang w:eastAsia="ru-RU"/>
              </w:rPr>
              <w:t>иадминистрацие</w:t>
            </w:r>
            <w:proofErr w:type="spellEnd"/>
          </w:p>
          <w:p w:rsidR="00985D33" w:rsidRPr="00985D33" w:rsidRDefault="00985D33" w:rsidP="00985D33">
            <w:pPr>
              <w:tabs>
                <w:tab w:val="left" w:pos="1080"/>
              </w:tabs>
              <w:spacing w:after="0" w:line="240" w:lineRule="auto"/>
              <w:ind w:left="176"/>
              <w:jc w:val="center"/>
              <w:rPr>
                <w:rFonts w:ascii="14" w:eastAsia="Times New Roman" w:hAnsi="14" w:cs="Times New Roman"/>
                <w:b/>
                <w:i/>
                <w:sz w:val="28"/>
                <w:szCs w:val="28"/>
                <w:lang w:eastAsia="ru-RU"/>
              </w:rPr>
            </w:pPr>
            <w:r w:rsidRPr="00985D33">
              <w:rPr>
                <w:rFonts w:ascii="14" w:eastAsia="Times New Roman" w:hAnsi="14" w:cs="Times New Roman"/>
                <w:b/>
                <w:i/>
                <w:sz w:val="28"/>
                <w:szCs w:val="28"/>
                <w:lang w:eastAsia="ru-RU"/>
              </w:rPr>
              <w:t xml:space="preserve">385440, </w:t>
            </w:r>
            <w:proofErr w:type="spellStart"/>
            <w:r w:rsidRPr="00985D33">
              <w:rPr>
                <w:rFonts w:ascii="14" w:eastAsia="Times New Roman" w:hAnsi="14" w:cs="Times New Roman"/>
                <w:b/>
                <w:i/>
                <w:sz w:val="28"/>
                <w:szCs w:val="28"/>
                <w:lang w:eastAsia="ru-RU"/>
              </w:rPr>
              <w:t>къ</w:t>
            </w:r>
            <w:proofErr w:type="spellEnd"/>
            <w:r w:rsidRPr="00985D33">
              <w:rPr>
                <w:rFonts w:ascii="14" w:eastAsia="Times New Roman" w:hAnsi="14" w:cs="Times New Roman"/>
                <w:b/>
                <w:i/>
                <w:sz w:val="28"/>
                <w:szCs w:val="28"/>
                <w:lang w:eastAsia="ru-RU"/>
              </w:rPr>
              <w:t xml:space="preserve">. </w:t>
            </w:r>
            <w:proofErr w:type="spellStart"/>
            <w:r w:rsidRPr="00985D33">
              <w:rPr>
                <w:rFonts w:ascii="14" w:eastAsia="Times New Roman" w:hAnsi="14" w:cs="Times New Roman"/>
                <w:b/>
                <w:i/>
                <w:sz w:val="28"/>
                <w:szCs w:val="28"/>
                <w:lang w:eastAsia="ru-RU"/>
              </w:rPr>
              <w:t>Мамхэгъ</w:t>
            </w:r>
            <w:proofErr w:type="spellEnd"/>
            <w:r w:rsidRPr="00985D33">
              <w:rPr>
                <w:rFonts w:ascii="14" w:eastAsia="Times New Roman" w:hAnsi="14" w:cs="Times New Roman"/>
                <w:b/>
                <w:i/>
                <w:sz w:val="28"/>
                <w:szCs w:val="28"/>
                <w:lang w:eastAsia="ru-RU"/>
              </w:rPr>
              <w:t>,</w:t>
            </w:r>
          </w:p>
          <w:p w:rsidR="00985D33" w:rsidRPr="00985D33" w:rsidRDefault="00985D33" w:rsidP="00985D33">
            <w:pPr>
              <w:tabs>
                <w:tab w:val="left" w:pos="1080"/>
              </w:tabs>
              <w:spacing w:after="0" w:line="240" w:lineRule="auto"/>
              <w:ind w:left="176"/>
              <w:jc w:val="center"/>
              <w:rPr>
                <w:rFonts w:ascii="14" w:eastAsia="Times New Roman" w:hAnsi="14" w:cs="Times New Roman"/>
                <w:b/>
                <w:i/>
                <w:sz w:val="28"/>
                <w:szCs w:val="28"/>
                <w:lang w:eastAsia="ru-RU"/>
              </w:rPr>
            </w:pPr>
            <w:proofErr w:type="spellStart"/>
            <w:r w:rsidRPr="00985D33">
              <w:rPr>
                <w:rFonts w:ascii="14" w:eastAsia="Times New Roman" w:hAnsi="14" w:cs="Times New Roman"/>
                <w:b/>
                <w:i/>
                <w:sz w:val="28"/>
                <w:szCs w:val="28"/>
                <w:lang w:eastAsia="ru-RU"/>
              </w:rPr>
              <w:t>ур</w:t>
            </w:r>
            <w:proofErr w:type="spellEnd"/>
            <w:r w:rsidRPr="00985D33">
              <w:rPr>
                <w:rFonts w:ascii="14" w:eastAsia="Times New Roman" w:hAnsi="14" w:cs="Times New Roman"/>
                <w:b/>
                <w:i/>
                <w:sz w:val="28"/>
                <w:szCs w:val="28"/>
                <w:lang w:eastAsia="ru-RU"/>
              </w:rPr>
              <w:t xml:space="preserve">. </w:t>
            </w:r>
            <w:proofErr w:type="spellStart"/>
            <w:r w:rsidRPr="00985D33">
              <w:rPr>
                <w:rFonts w:ascii="14" w:eastAsia="Times New Roman" w:hAnsi="14" w:cs="Times New Roman"/>
                <w:b/>
                <w:i/>
                <w:sz w:val="28"/>
                <w:szCs w:val="28"/>
                <w:lang w:eastAsia="ru-RU"/>
              </w:rPr>
              <w:t>Советскэм</w:t>
            </w:r>
            <w:proofErr w:type="spellEnd"/>
            <w:r w:rsidRPr="00985D33">
              <w:rPr>
                <w:rFonts w:ascii="14" w:eastAsia="Times New Roman" w:hAnsi="14" w:cs="Times New Roman"/>
                <w:b/>
                <w:i/>
                <w:sz w:val="28"/>
                <w:szCs w:val="28"/>
                <w:lang w:eastAsia="ru-RU"/>
              </w:rPr>
              <w:t>, 54а.</w:t>
            </w:r>
          </w:p>
          <w:p w:rsidR="00985D33" w:rsidRPr="00985D33" w:rsidRDefault="00985D33" w:rsidP="00985D33">
            <w:pPr>
              <w:tabs>
                <w:tab w:val="left" w:pos="1080"/>
              </w:tabs>
              <w:spacing w:after="0" w:line="240" w:lineRule="auto"/>
              <w:ind w:left="176"/>
              <w:jc w:val="center"/>
              <w:rPr>
                <w:rFonts w:ascii="14" w:eastAsia="Times New Roman" w:hAnsi="14" w:cs="Times New Roman"/>
                <w:b/>
                <w:i/>
                <w:sz w:val="28"/>
                <w:szCs w:val="28"/>
                <w:lang w:eastAsia="ru-RU"/>
              </w:rPr>
            </w:pPr>
            <w:r w:rsidRPr="00985D33">
              <w:rPr>
                <w:rFonts w:ascii="14" w:eastAsia="Times New Roman" w:hAnsi="14" w:cs="Times New Roman"/>
                <w:b/>
                <w:i/>
                <w:sz w:val="28"/>
                <w:szCs w:val="28"/>
                <w:lang w:eastAsia="ru-RU"/>
              </w:rPr>
              <w:t>88-777-3-9-28-04</w:t>
            </w:r>
          </w:p>
        </w:tc>
      </w:tr>
    </w:tbl>
    <w:p w:rsidR="00985D33" w:rsidRPr="00985D33" w:rsidRDefault="00985D33" w:rsidP="00985D33">
      <w:pPr>
        <w:spacing w:after="0" w:line="240" w:lineRule="auto"/>
        <w:rPr>
          <w:rFonts w:ascii="14" w:eastAsia="Times New Roman" w:hAnsi="14" w:cs="Times New Roman"/>
          <w:sz w:val="28"/>
          <w:szCs w:val="28"/>
          <w:lang w:eastAsia="ru-RU"/>
        </w:rPr>
      </w:pPr>
    </w:p>
    <w:p w:rsidR="00985D33" w:rsidRPr="00985D33" w:rsidRDefault="00985D33" w:rsidP="00985D33">
      <w:pPr>
        <w:spacing w:after="0" w:line="240" w:lineRule="auto"/>
        <w:jc w:val="center"/>
        <w:rPr>
          <w:rFonts w:ascii="14" w:eastAsia="Times New Roman" w:hAnsi="14" w:cs="Times New Roman"/>
          <w:b/>
          <w:sz w:val="28"/>
          <w:szCs w:val="28"/>
          <w:lang w:eastAsia="ru-RU"/>
        </w:rPr>
      </w:pPr>
      <w:r w:rsidRPr="00985D33">
        <w:rPr>
          <w:rFonts w:ascii="14" w:eastAsia="Times New Roman" w:hAnsi="14" w:cs="Times New Roman"/>
          <w:b/>
          <w:sz w:val="28"/>
          <w:szCs w:val="28"/>
          <w:lang w:eastAsia="ru-RU"/>
        </w:rPr>
        <w:t>ПОСТАНОВЛЕНИЕ</w:t>
      </w:r>
    </w:p>
    <w:p w:rsidR="00985D33" w:rsidRPr="00985D33" w:rsidRDefault="00985D33" w:rsidP="00985D33">
      <w:pPr>
        <w:spacing w:after="0" w:line="240" w:lineRule="auto"/>
        <w:jc w:val="center"/>
        <w:rPr>
          <w:rFonts w:ascii="14" w:eastAsia="Times New Roman" w:hAnsi="14" w:cs="Times New Roman"/>
          <w:b/>
          <w:sz w:val="28"/>
          <w:szCs w:val="28"/>
          <w:lang w:eastAsia="ru-RU"/>
        </w:rPr>
      </w:pPr>
      <w:r w:rsidRPr="00985D33">
        <w:rPr>
          <w:rFonts w:ascii="14" w:eastAsia="Times New Roman" w:hAnsi="14" w:cs="Times New Roman"/>
          <w:b/>
          <w:sz w:val="28"/>
          <w:szCs w:val="28"/>
          <w:lang w:eastAsia="ru-RU"/>
        </w:rPr>
        <w:t>ГЛАВЫ АДМИНИСТРАЦИИ МО</w:t>
      </w:r>
    </w:p>
    <w:p w:rsidR="00985D33" w:rsidRPr="00985D33" w:rsidRDefault="00985D33" w:rsidP="00985D33">
      <w:pPr>
        <w:spacing w:after="0" w:line="240" w:lineRule="auto"/>
        <w:jc w:val="center"/>
        <w:rPr>
          <w:rFonts w:ascii="14" w:eastAsia="Times New Roman" w:hAnsi="14" w:cs="Times New Roman"/>
          <w:b/>
          <w:sz w:val="28"/>
          <w:szCs w:val="28"/>
          <w:lang w:eastAsia="ru-RU"/>
        </w:rPr>
      </w:pPr>
      <w:r w:rsidRPr="00985D33">
        <w:rPr>
          <w:rFonts w:ascii="14" w:eastAsia="Times New Roman" w:hAnsi="14" w:cs="Times New Roman"/>
          <w:b/>
          <w:sz w:val="28"/>
          <w:szCs w:val="28"/>
          <w:lang w:eastAsia="ru-RU"/>
        </w:rPr>
        <w:t>«</w:t>
      </w:r>
      <w:proofErr w:type="spellStart"/>
      <w:r w:rsidRPr="00985D33">
        <w:rPr>
          <w:rFonts w:ascii="14" w:eastAsia="Times New Roman" w:hAnsi="14" w:cs="Times New Roman"/>
          <w:b/>
          <w:sz w:val="28"/>
          <w:szCs w:val="28"/>
          <w:lang w:eastAsia="ru-RU"/>
        </w:rPr>
        <w:t>Мамхегское</w:t>
      </w:r>
      <w:proofErr w:type="spellEnd"/>
      <w:r w:rsidRPr="00985D33">
        <w:rPr>
          <w:rFonts w:ascii="14" w:eastAsia="Times New Roman" w:hAnsi="14" w:cs="Times New Roman"/>
          <w:b/>
          <w:sz w:val="28"/>
          <w:szCs w:val="28"/>
          <w:lang w:eastAsia="ru-RU"/>
        </w:rPr>
        <w:t xml:space="preserve"> сельское поселение»</w:t>
      </w:r>
    </w:p>
    <w:p w:rsidR="00985D33" w:rsidRPr="00985D33" w:rsidRDefault="00985D33" w:rsidP="00985D33">
      <w:pPr>
        <w:spacing w:after="0" w:line="240" w:lineRule="auto"/>
        <w:jc w:val="center"/>
        <w:rPr>
          <w:rFonts w:ascii="14" w:eastAsia="Times New Roman" w:hAnsi="14" w:cs="Times New Roman"/>
          <w:b/>
          <w:sz w:val="28"/>
          <w:szCs w:val="28"/>
          <w:lang w:eastAsia="ru-RU"/>
        </w:rPr>
      </w:pPr>
      <w:r w:rsidRPr="00985D33">
        <w:rPr>
          <w:rFonts w:ascii="14" w:eastAsia="Times New Roman" w:hAnsi="14" w:cs="Times New Roman"/>
          <w:b/>
          <w:sz w:val="28"/>
          <w:szCs w:val="28"/>
          <w:lang w:eastAsia="ru-RU"/>
        </w:rPr>
        <w:t>От 31.03. 2011г. №7</w:t>
      </w:r>
    </w:p>
    <w:p w:rsidR="00985D33" w:rsidRPr="00985D33" w:rsidRDefault="00985D33" w:rsidP="00985D33">
      <w:pPr>
        <w:spacing w:after="0" w:line="240" w:lineRule="auto"/>
        <w:jc w:val="center"/>
        <w:rPr>
          <w:rFonts w:ascii="14" w:eastAsia="Times New Roman" w:hAnsi="14" w:cs="Times New Roman"/>
          <w:sz w:val="28"/>
          <w:szCs w:val="28"/>
          <w:lang w:eastAsia="ru-RU"/>
        </w:rPr>
      </w:pPr>
    </w:p>
    <w:p w:rsidR="00985D33" w:rsidRPr="00985D33" w:rsidRDefault="00985D33" w:rsidP="00985D33">
      <w:pPr>
        <w:keepNext/>
        <w:keepLines/>
        <w:spacing w:after="0" w:line="240" w:lineRule="auto"/>
        <w:jc w:val="center"/>
        <w:rPr>
          <w:rFonts w:ascii="14" w:eastAsia="Times New Roman" w:hAnsi="14" w:cs="Times New Roman"/>
          <w:b/>
          <w:sz w:val="28"/>
          <w:szCs w:val="28"/>
          <w:lang w:eastAsia="ru-RU"/>
        </w:rPr>
      </w:pPr>
      <w:bookmarkStart w:id="0" w:name="_GoBack"/>
      <w:r w:rsidRPr="00985D33">
        <w:rPr>
          <w:rFonts w:ascii="14" w:eastAsia="Times New Roman" w:hAnsi="14" w:cs="Times New Roman"/>
          <w:b/>
          <w:sz w:val="28"/>
          <w:szCs w:val="28"/>
          <w:lang w:eastAsia="ru-RU"/>
        </w:rPr>
        <w:t xml:space="preserve">Об информировании населения о мерах пожарной безопасности </w:t>
      </w:r>
    </w:p>
    <w:bookmarkEnd w:id="0"/>
    <w:p w:rsidR="00985D33" w:rsidRPr="00985D33" w:rsidRDefault="00985D33" w:rsidP="00985D33">
      <w:pPr>
        <w:spacing w:after="0" w:line="240" w:lineRule="auto"/>
        <w:jc w:val="center"/>
        <w:rPr>
          <w:rFonts w:ascii="14" w:eastAsia="Times New Roman" w:hAnsi="14" w:cs="Times New Roman"/>
          <w:b/>
          <w:sz w:val="28"/>
          <w:szCs w:val="28"/>
          <w:lang w:eastAsia="ru-RU"/>
        </w:rPr>
      </w:pPr>
    </w:p>
    <w:p w:rsidR="00985D33" w:rsidRPr="00985D33" w:rsidRDefault="00985D33" w:rsidP="00985D33">
      <w:pPr>
        <w:spacing w:after="0" w:line="240" w:lineRule="auto"/>
        <w:ind w:firstLine="720"/>
        <w:jc w:val="both"/>
        <w:rPr>
          <w:rFonts w:ascii="14" w:eastAsia="Times New Roman" w:hAnsi="14" w:cs="Times New Roman"/>
          <w:sz w:val="28"/>
          <w:szCs w:val="28"/>
          <w:lang w:eastAsia="ru-RU"/>
        </w:rPr>
      </w:pPr>
      <w:r w:rsidRPr="00985D33">
        <w:rPr>
          <w:rFonts w:ascii="14" w:eastAsia="Times New Roman" w:hAnsi="14" w:cs="Times New Roman"/>
          <w:sz w:val="28"/>
          <w:szCs w:val="28"/>
          <w:lang w:eastAsia="ru-RU"/>
        </w:rPr>
        <w:t xml:space="preserve">Во исполнение Федеральных законов от 06 октября 2003 года № 131-ФЗ «Об общих принципах организации местного самоуправления в Российской Федерации» и от 21 декабря 1994г. № 69-ФЗ «О пожарной безопасности» в целях обеспечения первичных мер пожарной безопасности и организации информирования населения и территорий о мерах пожарной безопасности, приемах и способах защиты, а также пропаганде пожарно-технических знаний,  </w:t>
      </w:r>
      <w:proofErr w:type="gramStart"/>
      <w:r w:rsidRPr="00985D33">
        <w:rPr>
          <w:rFonts w:ascii="14" w:eastAsia="Times New Roman" w:hAnsi="14" w:cs="Times New Roman"/>
          <w:sz w:val="28"/>
          <w:szCs w:val="28"/>
          <w:lang w:eastAsia="ru-RU"/>
        </w:rPr>
        <w:t>п</w:t>
      </w:r>
      <w:proofErr w:type="gramEnd"/>
      <w:r w:rsidRPr="00985D33">
        <w:rPr>
          <w:rFonts w:ascii="14" w:eastAsia="Times New Roman" w:hAnsi="14" w:cs="Times New Roman"/>
          <w:sz w:val="28"/>
          <w:szCs w:val="28"/>
          <w:lang w:eastAsia="ru-RU"/>
        </w:rPr>
        <w:t xml:space="preserve"> о с т а н </w:t>
      </w:r>
      <w:proofErr w:type="gramStart"/>
      <w:r w:rsidRPr="00985D33">
        <w:rPr>
          <w:rFonts w:ascii="14" w:eastAsia="Times New Roman" w:hAnsi="14" w:cs="Times New Roman"/>
          <w:sz w:val="28"/>
          <w:szCs w:val="28"/>
          <w:lang w:eastAsia="ru-RU"/>
        </w:rPr>
        <w:t>о</w:t>
      </w:r>
      <w:proofErr w:type="gramEnd"/>
      <w:r w:rsidRPr="00985D33">
        <w:rPr>
          <w:rFonts w:ascii="14" w:eastAsia="Times New Roman" w:hAnsi="14" w:cs="Times New Roman"/>
          <w:sz w:val="28"/>
          <w:szCs w:val="28"/>
          <w:lang w:eastAsia="ru-RU"/>
        </w:rPr>
        <w:t xml:space="preserve"> в л я ю:</w:t>
      </w:r>
    </w:p>
    <w:p w:rsidR="00985D33" w:rsidRPr="00985D33" w:rsidRDefault="00985D33" w:rsidP="00985D33">
      <w:pPr>
        <w:tabs>
          <w:tab w:val="left" w:pos="1080"/>
        </w:tabs>
        <w:spacing w:after="0" w:line="240" w:lineRule="auto"/>
        <w:ind w:firstLine="720"/>
        <w:jc w:val="both"/>
        <w:rPr>
          <w:rFonts w:ascii="14" w:eastAsia="Times New Roman" w:hAnsi="14" w:cs="Times New Roman"/>
          <w:b/>
          <w:sz w:val="28"/>
          <w:szCs w:val="28"/>
          <w:lang w:eastAsia="ru-RU"/>
        </w:rPr>
      </w:pPr>
    </w:p>
    <w:p w:rsidR="00985D33" w:rsidRPr="00985D33" w:rsidRDefault="00985D33" w:rsidP="00985D33">
      <w:pPr>
        <w:widowControl w:val="0"/>
        <w:shd w:val="clear" w:color="auto" w:fill="FFFFFF"/>
        <w:tabs>
          <w:tab w:val="left" w:pos="1142"/>
        </w:tabs>
        <w:autoSpaceDE w:val="0"/>
        <w:autoSpaceDN w:val="0"/>
        <w:adjustRightInd w:val="0"/>
        <w:spacing w:after="0" w:line="240" w:lineRule="auto"/>
        <w:ind w:firstLine="720"/>
        <w:jc w:val="both"/>
        <w:rPr>
          <w:rFonts w:ascii="14" w:eastAsia="Times New Roman" w:hAnsi="14" w:cs="Times New Roman"/>
          <w:sz w:val="28"/>
          <w:szCs w:val="28"/>
          <w:lang w:eastAsia="ru-RU"/>
        </w:rPr>
      </w:pPr>
      <w:bookmarkStart w:id="1" w:name="sub_3"/>
      <w:r w:rsidRPr="00985D33">
        <w:rPr>
          <w:rFonts w:ascii="14" w:eastAsia="Times New Roman" w:hAnsi="14" w:cs="Times New Roman"/>
          <w:sz w:val="28"/>
          <w:szCs w:val="28"/>
          <w:lang w:eastAsia="ru-RU"/>
        </w:rPr>
        <w:t>1. Утвердить Порядок организации информирования населения и территорий о мерах пожарной безопасности, приемах и способах защиты, а также пропаганде пожарно-технических знаний (приложение).</w:t>
      </w:r>
    </w:p>
    <w:p w:rsidR="00985D33" w:rsidRPr="00985D33" w:rsidRDefault="00985D33" w:rsidP="00985D33">
      <w:pPr>
        <w:widowControl w:val="0"/>
        <w:shd w:val="clear" w:color="auto" w:fill="FFFFFF"/>
        <w:tabs>
          <w:tab w:val="left" w:pos="1142"/>
        </w:tabs>
        <w:autoSpaceDE w:val="0"/>
        <w:autoSpaceDN w:val="0"/>
        <w:adjustRightInd w:val="0"/>
        <w:spacing w:after="0" w:line="240" w:lineRule="auto"/>
        <w:ind w:firstLine="720"/>
        <w:jc w:val="both"/>
        <w:rPr>
          <w:rFonts w:ascii="14" w:eastAsia="Times New Roman" w:hAnsi="14" w:cs="Times New Roman"/>
          <w:sz w:val="28"/>
          <w:szCs w:val="28"/>
          <w:lang w:eastAsia="ru-RU"/>
        </w:rPr>
      </w:pPr>
      <w:r w:rsidRPr="00985D33">
        <w:rPr>
          <w:rFonts w:ascii="14" w:eastAsia="Times New Roman" w:hAnsi="14" w:cs="Times New Roman"/>
          <w:sz w:val="28"/>
          <w:szCs w:val="28"/>
          <w:lang w:eastAsia="ru-RU"/>
        </w:rPr>
        <w:t>2. Руководителям организаций и учреждений, независимо от организационно-правовых форм и форм собственности информирование и обучение населения, работников организаций, предприятий проводить в соответствии с настоящим Порядком.</w:t>
      </w:r>
    </w:p>
    <w:p w:rsidR="00985D33" w:rsidRPr="00985D33" w:rsidRDefault="00985D33" w:rsidP="00985D33">
      <w:pPr>
        <w:widowControl w:val="0"/>
        <w:shd w:val="clear" w:color="auto" w:fill="FFFFFF"/>
        <w:tabs>
          <w:tab w:val="left" w:pos="1142"/>
        </w:tabs>
        <w:autoSpaceDE w:val="0"/>
        <w:autoSpaceDN w:val="0"/>
        <w:adjustRightInd w:val="0"/>
        <w:spacing w:after="0" w:line="240" w:lineRule="auto"/>
        <w:ind w:firstLine="720"/>
        <w:jc w:val="both"/>
        <w:rPr>
          <w:rFonts w:ascii="14" w:eastAsia="Times New Roman" w:hAnsi="14" w:cs="Times New Roman"/>
          <w:sz w:val="28"/>
          <w:szCs w:val="28"/>
          <w:lang w:eastAsia="ru-RU"/>
        </w:rPr>
      </w:pPr>
      <w:r w:rsidRPr="00985D33">
        <w:rPr>
          <w:rFonts w:ascii="14" w:eastAsia="Times New Roman" w:hAnsi="14" w:cs="Times New Roman"/>
          <w:sz w:val="28"/>
          <w:szCs w:val="28"/>
          <w:lang w:eastAsia="ru-RU"/>
        </w:rPr>
        <w:t>3. Проведение обучения мерам пожарной безопасности возло</w:t>
      </w:r>
      <w:r w:rsidRPr="00985D33">
        <w:rPr>
          <w:rFonts w:ascii="14" w:eastAsia="Times New Roman" w:hAnsi="14" w:cs="Times New Roman"/>
          <w:sz w:val="28"/>
          <w:szCs w:val="28"/>
          <w:lang w:eastAsia="ru-RU"/>
        </w:rPr>
        <w:softHyphen/>
        <w:t>жить на организации, имеющие лицензию на право обу</w:t>
      </w:r>
      <w:r w:rsidRPr="00985D33">
        <w:rPr>
          <w:rFonts w:ascii="14" w:eastAsia="Times New Roman" w:hAnsi="14" w:cs="Times New Roman"/>
          <w:sz w:val="28"/>
          <w:szCs w:val="28"/>
          <w:lang w:eastAsia="ru-RU"/>
        </w:rPr>
        <w:softHyphen/>
        <w:t>чения мерам пожарной безопасности.</w:t>
      </w:r>
    </w:p>
    <w:p w:rsidR="00985D33" w:rsidRPr="00985D33" w:rsidRDefault="00985D33" w:rsidP="00985D33">
      <w:pPr>
        <w:widowControl w:val="0"/>
        <w:shd w:val="clear" w:color="auto" w:fill="FFFFFF"/>
        <w:tabs>
          <w:tab w:val="left" w:pos="1142"/>
        </w:tabs>
        <w:autoSpaceDE w:val="0"/>
        <w:autoSpaceDN w:val="0"/>
        <w:adjustRightInd w:val="0"/>
        <w:spacing w:after="0" w:line="240" w:lineRule="auto"/>
        <w:ind w:firstLine="720"/>
        <w:jc w:val="both"/>
        <w:rPr>
          <w:rFonts w:ascii="14" w:eastAsia="Times New Roman" w:hAnsi="14" w:cs="Times New Roman"/>
          <w:sz w:val="28"/>
          <w:szCs w:val="28"/>
          <w:lang w:eastAsia="ru-RU"/>
        </w:rPr>
      </w:pPr>
      <w:r w:rsidRPr="00985D33">
        <w:rPr>
          <w:rFonts w:ascii="14" w:eastAsia="Times New Roman" w:hAnsi="14" w:cs="Times New Roman"/>
          <w:sz w:val="28"/>
          <w:szCs w:val="28"/>
          <w:lang w:eastAsia="ru-RU"/>
        </w:rPr>
        <w:t xml:space="preserve">4. Контроль, за исполнением постановления возложить </w:t>
      </w:r>
      <w:proofErr w:type="gramStart"/>
      <w:r w:rsidRPr="00985D33">
        <w:rPr>
          <w:rFonts w:ascii="14" w:eastAsia="Times New Roman" w:hAnsi="14" w:cs="Times New Roman"/>
          <w:sz w:val="28"/>
          <w:szCs w:val="28"/>
          <w:lang w:eastAsia="ru-RU"/>
        </w:rPr>
        <w:t>на</w:t>
      </w:r>
      <w:proofErr w:type="gramEnd"/>
      <w:r w:rsidRPr="00985D33">
        <w:rPr>
          <w:rFonts w:ascii="14" w:eastAsia="Times New Roman" w:hAnsi="14" w:cs="Times New Roman"/>
          <w:sz w:val="28"/>
          <w:szCs w:val="28"/>
          <w:lang w:eastAsia="ru-RU"/>
        </w:rPr>
        <w:t xml:space="preserve">  </w:t>
      </w:r>
      <w:proofErr w:type="gramStart"/>
      <w:r w:rsidRPr="00985D33">
        <w:rPr>
          <w:rFonts w:ascii="14" w:eastAsia="Times New Roman" w:hAnsi="14" w:cs="Times New Roman"/>
          <w:sz w:val="28"/>
          <w:szCs w:val="28"/>
          <w:lang w:eastAsia="ru-RU"/>
        </w:rPr>
        <w:t>зам</w:t>
      </w:r>
      <w:proofErr w:type="gramEnd"/>
      <w:r w:rsidRPr="00985D33">
        <w:rPr>
          <w:rFonts w:ascii="14" w:eastAsia="Times New Roman" w:hAnsi="14" w:cs="Times New Roman"/>
          <w:sz w:val="28"/>
          <w:szCs w:val="28"/>
          <w:lang w:eastAsia="ru-RU"/>
        </w:rPr>
        <w:t xml:space="preserve"> главы администрации </w:t>
      </w:r>
      <w:proofErr w:type="spellStart"/>
      <w:r w:rsidRPr="00985D33">
        <w:rPr>
          <w:rFonts w:ascii="14" w:eastAsia="Times New Roman" w:hAnsi="14" w:cs="Times New Roman"/>
          <w:sz w:val="28"/>
          <w:szCs w:val="28"/>
          <w:lang w:eastAsia="ru-RU"/>
        </w:rPr>
        <w:t>Хамерзокова</w:t>
      </w:r>
      <w:proofErr w:type="spellEnd"/>
      <w:r w:rsidRPr="00985D33">
        <w:rPr>
          <w:rFonts w:ascii="14" w:eastAsia="Times New Roman" w:hAnsi="14" w:cs="Times New Roman"/>
          <w:sz w:val="28"/>
          <w:szCs w:val="28"/>
          <w:lang w:eastAsia="ru-RU"/>
        </w:rPr>
        <w:t xml:space="preserve"> А.Ю.</w:t>
      </w:r>
    </w:p>
    <w:p w:rsidR="00985D33" w:rsidRPr="00985D33" w:rsidRDefault="00985D33" w:rsidP="00985D33">
      <w:pPr>
        <w:numPr>
          <w:ilvl w:val="0"/>
          <w:numId w:val="1"/>
        </w:numPr>
        <w:tabs>
          <w:tab w:val="left" w:pos="1440"/>
        </w:tabs>
        <w:spacing w:after="0" w:line="240" w:lineRule="auto"/>
        <w:jc w:val="both"/>
        <w:rPr>
          <w:rFonts w:ascii="14" w:eastAsia="Times New Roman" w:hAnsi="14" w:cs="Times New Roman"/>
          <w:sz w:val="28"/>
          <w:szCs w:val="28"/>
          <w:lang w:eastAsia="ru-RU"/>
        </w:rPr>
      </w:pPr>
      <w:bookmarkStart w:id="2" w:name="sub_4"/>
      <w:bookmarkEnd w:id="1"/>
      <w:r w:rsidRPr="00985D33">
        <w:rPr>
          <w:rFonts w:ascii="14" w:eastAsia="Times New Roman" w:hAnsi="14" w:cs="Times New Roman"/>
          <w:sz w:val="28"/>
          <w:szCs w:val="28"/>
          <w:lang w:eastAsia="ru-RU"/>
        </w:rPr>
        <w:t>Постановление вступает в силу со дня его подписания.</w:t>
      </w:r>
    </w:p>
    <w:p w:rsidR="00985D33" w:rsidRPr="00985D33" w:rsidRDefault="00985D33" w:rsidP="00985D33">
      <w:pPr>
        <w:tabs>
          <w:tab w:val="left" w:pos="1440"/>
        </w:tabs>
        <w:spacing w:after="0" w:line="240" w:lineRule="auto"/>
        <w:jc w:val="both"/>
        <w:rPr>
          <w:rFonts w:ascii="14" w:eastAsia="Times New Roman" w:hAnsi="14" w:cs="Times New Roman"/>
          <w:sz w:val="28"/>
          <w:szCs w:val="28"/>
          <w:lang w:eastAsia="ru-RU"/>
        </w:rPr>
      </w:pPr>
    </w:p>
    <w:p w:rsidR="00985D33" w:rsidRPr="00985D33" w:rsidRDefault="00985D33" w:rsidP="00985D33">
      <w:pPr>
        <w:tabs>
          <w:tab w:val="left" w:pos="1440"/>
        </w:tabs>
        <w:spacing w:after="0" w:line="240" w:lineRule="auto"/>
        <w:jc w:val="both"/>
        <w:rPr>
          <w:rFonts w:ascii="14" w:eastAsia="Times New Roman" w:hAnsi="14" w:cs="Times New Roman"/>
          <w:sz w:val="28"/>
          <w:szCs w:val="28"/>
          <w:lang w:eastAsia="ru-RU"/>
        </w:rPr>
      </w:pPr>
    </w:p>
    <w:p w:rsidR="00985D33" w:rsidRPr="00985D33" w:rsidRDefault="00985D33" w:rsidP="00985D33">
      <w:pPr>
        <w:tabs>
          <w:tab w:val="left" w:pos="1440"/>
        </w:tabs>
        <w:spacing w:after="0" w:line="240" w:lineRule="auto"/>
        <w:jc w:val="both"/>
        <w:rPr>
          <w:rFonts w:ascii="14" w:eastAsia="Times New Roman" w:hAnsi="14" w:cs="Times New Roman"/>
          <w:sz w:val="28"/>
          <w:szCs w:val="28"/>
          <w:lang w:eastAsia="ru-RU"/>
        </w:rPr>
      </w:pPr>
    </w:p>
    <w:bookmarkEnd w:id="2"/>
    <w:p w:rsidR="00985D33" w:rsidRPr="00985D33" w:rsidRDefault="00985D33" w:rsidP="00985D33">
      <w:pPr>
        <w:spacing w:after="0" w:line="240" w:lineRule="auto"/>
        <w:jc w:val="both"/>
        <w:rPr>
          <w:rFonts w:ascii="14" w:eastAsia="Times New Roman" w:hAnsi="14" w:cs="Times New Roman"/>
          <w:sz w:val="28"/>
          <w:szCs w:val="28"/>
          <w:lang w:eastAsia="ru-RU"/>
        </w:rPr>
      </w:pPr>
    </w:p>
    <w:p w:rsidR="00985D33" w:rsidRPr="00985D33" w:rsidRDefault="00985D33" w:rsidP="00985D33">
      <w:pPr>
        <w:spacing w:after="0" w:line="240" w:lineRule="auto"/>
        <w:jc w:val="both"/>
        <w:rPr>
          <w:rFonts w:ascii="14" w:eastAsia="Times New Roman" w:hAnsi="14" w:cs="Times New Roman"/>
          <w:sz w:val="28"/>
          <w:szCs w:val="28"/>
          <w:lang w:eastAsia="ru-RU"/>
        </w:rPr>
      </w:pPr>
      <w:r w:rsidRPr="00985D33">
        <w:rPr>
          <w:rFonts w:ascii="14" w:eastAsia="Times New Roman" w:hAnsi="14" w:cs="Times New Roman"/>
          <w:sz w:val="28"/>
          <w:szCs w:val="28"/>
          <w:lang w:eastAsia="ru-RU"/>
        </w:rPr>
        <w:t>Глава администрации МО</w:t>
      </w:r>
    </w:p>
    <w:p w:rsidR="00985D33" w:rsidRPr="00985D33" w:rsidRDefault="00985D33" w:rsidP="00985D33">
      <w:pPr>
        <w:spacing w:after="0" w:line="240" w:lineRule="auto"/>
        <w:rPr>
          <w:rFonts w:ascii="14" w:eastAsia="Times New Roman" w:hAnsi="14" w:cs="Times New Roman"/>
          <w:sz w:val="28"/>
          <w:szCs w:val="28"/>
          <w:lang w:eastAsia="ru-RU"/>
        </w:rPr>
      </w:pPr>
      <w:r w:rsidRPr="00985D33">
        <w:rPr>
          <w:rFonts w:ascii="14" w:eastAsia="Times New Roman" w:hAnsi="14" w:cs="Times New Roman"/>
          <w:sz w:val="28"/>
          <w:szCs w:val="28"/>
          <w:lang w:eastAsia="ru-RU"/>
        </w:rPr>
        <w:t>«</w:t>
      </w:r>
      <w:proofErr w:type="spellStart"/>
      <w:r w:rsidRPr="00985D33">
        <w:rPr>
          <w:rFonts w:ascii="14" w:eastAsia="Times New Roman" w:hAnsi="14" w:cs="Times New Roman"/>
          <w:sz w:val="28"/>
          <w:szCs w:val="28"/>
          <w:lang w:eastAsia="ru-RU"/>
        </w:rPr>
        <w:t>Мамхегское</w:t>
      </w:r>
      <w:proofErr w:type="spellEnd"/>
      <w:r w:rsidRPr="00985D33">
        <w:rPr>
          <w:rFonts w:ascii="14" w:eastAsia="Times New Roman" w:hAnsi="14" w:cs="Times New Roman"/>
          <w:sz w:val="28"/>
          <w:szCs w:val="28"/>
          <w:lang w:eastAsia="ru-RU"/>
        </w:rPr>
        <w:t xml:space="preserve"> сельское поселение»                                                        Р.А. </w:t>
      </w:r>
      <w:proofErr w:type="spellStart"/>
      <w:r w:rsidRPr="00985D33">
        <w:rPr>
          <w:rFonts w:ascii="14" w:eastAsia="Times New Roman" w:hAnsi="14" w:cs="Times New Roman"/>
          <w:sz w:val="28"/>
          <w:szCs w:val="28"/>
          <w:lang w:eastAsia="ru-RU"/>
        </w:rPr>
        <w:t>Тахумов</w:t>
      </w:r>
      <w:proofErr w:type="spellEnd"/>
    </w:p>
    <w:p w:rsidR="00985D33" w:rsidRPr="00985D33" w:rsidRDefault="00985D33" w:rsidP="00985D33">
      <w:pPr>
        <w:spacing w:after="0" w:line="240" w:lineRule="auto"/>
        <w:ind w:left="720"/>
        <w:jc w:val="both"/>
        <w:rPr>
          <w:rFonts w:ascii="14" w:eastAsia="Times New Roman" w:hAnsi="14" w:cs="Times New Roman"/>
          <w:sz w:val="28"/>
          <w:szCs w:val="28"/>
          <w:lang w:eastAsia="ru-RU"/>
        </w:rPr>
      </w:pPr>
      <w:r w:rsidRPr="00985D33">
        <w:rPr>
          <w:rFonts w:ascii="14" w:eastAsia="Times New Roman" w:hAnsi="14" w:cs="Times New Roman"/>
          <w:sz w:val="28"/>
          <w:szCs w:val="28"/>
          <w:lang w:eastAsia="ru-RU"/>
        </w:rPr>
        <w:t xml:space="preserve"> </w:t>
      </w:r>
      <w:r w:rsidRPr="00985D33">
        <w:rPr>
          <w:rFonts w:ascii="14" w:eastAsia="Times New Roman" w:hAnsi="14" w:cs="Times New Roman"/>
          <w:sz w:val="28"/>
          <w:szCs w:val="28"/>
          <w:lang w:eastAsia="ru-RU"/>
        </w:rPr>
        <w:tab/>
      </w:r>
      <w:r w:rsidRPr="00985D33">
        <w:rPr>
          <w:rFonts w:ascii="14" w:eastAsia="Times New Roman" w:hAnsi="14" w:cs="Times New Roman"/>
          <w:sz w:val="28"/>
          <w:szCs w:val="28"/>
          <w:lang w:eastAsia="ru-RU"/>
        </w:rPr>
        <w:tab/>
      </w:r>
      <w:r w:rsidRPr="00985D33">
        <w:rPr>
          <w:rFonts w:ascii="14" w:eastAsia="Times New Roman" w:hAnsi="14" w:cs="Times New Roman"/>
          <w:sz w:val="28"/>
          <w:szCs w:val="28"/>
          <w:lang w:eastAsia="ru-RU"/>
        </w:rPr>
        <w:tab/>
      </w:r>
      <w:r w:rsidRPr="00985D33">
        <w:rPr>
          <w:rFonts w:ascii="14" w:eastAsia="Times New Roman" w:hAnsi="14" w:cs="Times New Roman"/>
          <w:sz w:val="28"/>
          <w:szCs w:val="28"/>
          <w:lang w:eastAsia="ru-RU"/>
        </w:rPr>
        <w:tab/>
      </w:r>
      <w:r w:rsidRPr="00985D33">
        <w:rPr>
          <w:rFonts w:ascii="14" w:eastAsia="Times New Roman" w:hAnsi="14" w:cs="Times New Roman"/>
          <w:sz w:val="28"/>
          <w:szCs w:val="28"/>
          <w:lang w:eastAsia="ru-RU"/>
        </w:rPr>
        <w:tab/>
      </w:r>
      <w:r w:rsidRPr="00985D33">
        <w:rPr>
          <w:rFonts w:ascii="14" w:eastAsia="Times New Roman" w:hAnsi="14" w:cs="Times New Roman"/>
          <w:sz w:val="28"/>
          <w:szCs w:val="28"/>
          <w:lang w:eastAsia="ru-RU"/>
        </w:rPr>
        <w:tab/>
        <w:t xml:space="preserve"> </w:t>
      </w:r>
    </w:p>
    <w:p w:rsidR="00985D33" w:rsidRPr="00985D33" w:rsidRDefault="00985D33" w:rsidP="00985D33">
      <w:pPr>
        <w:spacing w:after="0" w:line="240" w:lineRule="auto"/>
        <w:ind w:left="7020"/>
        <w:jc w:val="center"/>
        <w:rPr>
          <w:rFonts w:ascii="14" w:eastAsia="Times New Roman" w:hAnsi="14" w:cs="Times New Roman"/>
          <w:sz w:val="28"/>
          <w:szCs w:val="28"/>
          <w:vertAlign w:val="superscript"/>
          <w:lang w:eastAsia="ru-RU"/>
        </w:rPr>
      </w:pPr>
      <w:r w:rsidRPr="00985D33">
        <w:rPr>
          <w:rFonts w:ascii="14" w:eastAsia="Times New Roman" w:hAnsi="14" w:cs="Times New Roman"/>
          <w:sz w:val="28"/>
          <w:szCs w:val="28"/>
          <w:vertAlign w:val="superscript"/>
          <w:lang w:eastAsia="ru-RU"/>
        </w:rPr>
        <w:t xml:space="preserve"> </w:t>
      </w:r>
    </w:p>
    <w:p w:rsidR="00985D33" w:rsidRDefault="00985D33" w:rsidP="00985D33">
      <w:pPr>
        <w:spacing w:after="0" w:line="240" w:lineRule="auto"/>
        <w:rPr>
          <w:rFonts w:ascii="Times New Roman" w:eastAsia="Times New Roman" w:hAnsi="Times New Roman" w:cs="Times New Roman"/>
          <w:sz w:val="24"/>
          <w:szCs w:val="24"/>
          <w:lang w:eastAsia="ru-RU"/>
        </w:rPr>
      </w:pPr>
    </w:p>
    <w:p w:rsidR="00985D33" w:rsidRPr="00985D33" w:rsidRDefault="00985D33" w:rsidP="00985D33">
      <w:pPr>
        <w:spacing w:after="0" w:line="240" w:lineRule="auto"/>
        <w:rPr>
          <w:rFonts w:ascii="Times New Roman" w:eastAsia="Times New Roman" w:hAnsi="Times New Roman" w:cs="Times New Roman"/>
          <w:sz w:val="24"/>
          <w:szCs w:val="24"/>
          <w:lang w:eastAsia="ru-RU"/>
        </w:rPr>
      </w:pPr>
    </w:p>
    <w:p w:rsidR="00985D33" w:rsidRPr="00985D33" w:rsidRDefault="00985D33" w:rsidP="00985D33">
      <w:pPr>
        <w:spacing w:after="0" w:line="240" w:lineRule="auto"/>
        <w:jc w:val="right"/>
        <w:rPr>
          <w:rFonts w:ascii="Times New Roman" w:eastAsia="Times New Roman" w:hAnsi="Times New Roman" w:cs="Times New Roman"/>
          <w:sz w:val="26"/>
          <w:szCs w:val="26"/>
          <w:lang w:eastAsia="ru-RU"/>
        </w:rPr>
      </w:pPr>
      <w:r w:rsidRPr="00985D33">
        <w:rPr>
          <w:rFonts w:ascii="Times New Roman" w:eastAsia="Times New Roman" w:hAnsi="Times New Roman" w:cs="Times New Roman"/>
          <w:sz w:val="26"/>
          <w:szCs w:val="26"/>
          <w:lang w:eastAsia="ru-RU"/>
        </w:rPr>
        <w:lastRenderedPageBreak/>
        <w:t>Приложение №1</w:t>
      </w:r>
    </w:p>
    <w:p w:rsidR="00985D33" w:rsidRPr="00985D33" w:rsidRDefault="00985D33" w:rsidP="00985D33">
      <w:pPr>
        <w:spacing w:after="0" w:line="240" w:lineRule="auto"/>
        <w:jc w:val="right"/>
        <w:rPr>
          <w:rFonts w:ascii="Times New Roman" w:eastAsia="Times New Roman" w:hAnsi="Times New Roman" w:cs="Times New Roman"/>
          <w:sz w:val="26"/>
          <w:szCs w:val="26"/>
          <w:lang w:eastAsia="ru-RU"/>
        </w:rPr>
      </w:pPr>
      <w:r w:rsidRPr="00985D33">
        <w:rPr>
          <w:rFonts w:ascii="Times New Roman" w:eastAsia="Times New Roman" w:hAnsi="Times New Roman" w:cs="Times New Roman"/>
          <w:sz w:val="26"/>
          <w:szCs w:val="26"/>
          <w:lang w:eastAsia="ru-RU"/>
        </w:rPr>
        <w:t xml:space="preserve">Утверждено </w:t>
      </w:r>
    </w:p>
    <w:p w:rsidR="00985D33" w:rsidRPr="00985D33" w:rsidRDefault="00985D33" w:rsidP="00985D33">
      <w:pPr>
        <w:spacing w:after="0" w:line="240" w:lineRule="auto"/>
        <w:jc w:val="right"/>
        <w:rPr>
          <w:rFonts w:ascii="Times New Roman" w:eastAsia="Times New Roman" w:hAnsi="Times New Roman" w:cs="Times New Roman"/>
          <w:sz w:val="26"/>
          <w:szCs w:val="26"/>
          <w:lang w:eastAsia="ru-RU"/>
        </w:rPr>
      </w:pPr>
      <w:r w:rsidRPr="00985D33">
        <w:rPr>
          <w:rFonts w:ascii="Times New Roman" w:eastAsia="Times New Roman" w:hAnsi="Times New Roman" w:cs="Times New Roman"/>
          <w:sz w:val="26"/>
          <w:szCs w:val="26"/>
          <w:lang w:eastAsia="ru-RU"/>
        </w:rPr>
        <w:t xml:space="preserve">Постановлением  главы МО </w:t>
      </w:r>
    </w:p>
    <w:p w:rsidR="00985D33" w:rsidRPr="00985D33" w:rsidRDefault="00985D33" w:rsidP="00985D33">
      <w:pPr>
        <w:spacing w:after="0" w:line="240" w:lineRule="auto"/>
        <w:jc w:val="right"/>
        <w:rPr>
          <w:rFonts w:ascii="Times New Roman" w:eastAsia="Times New Roman" w:hAnsi="Times New Roman" w:cs="Times New Roman"/>
          <w:sz w:val="26"/>
          <w:szCs w:val="26"/>
          <w:lang w:eastAsia="ru-RU"/>
        </w:rPr>
      </w:pPr>
      <w:r w:rsidRPr="00985D33">
        <w:rPr>
          <w:rFonts w:ascii="Times New Roman" w:eastAsia="Times New Roman" w:hAnsi="Times New Roman" w:cs="Times New Roman"/>
          <w:sz w:val="26"/>
          <w:szCs w:val="26"/>
          <w:lang w:eastAsia="ru-RU"/>
        </w:rPr>
        <w:t xml:space="preserve"> </w:t>
      </w:r>
      <w:proofErr w:type="spellStart"/>
      <w:r w:rsidRPr="00985D33">
        <w:rPr>
          <w:rFonts w:ascii="Times New Roman" w:eastAsia="Times New Roman" w:hAnsi="Times New Roman" w:cs="Times New Roman"/>
          <w:sz w:val="26"/>
          <w:szCs w:val="26"/>
          <w:lang w:eastAsia="ru-RU"/>
        </w:rPr>
        <w:t>Мамхегское</w:t>
      </w:r>
      <w:proofErr w:type="spellEnd"/>
      <w:r w:rsidRPr="00985D33">
        <w:rPr>
          <w:rFonts w:ascii="Times New Roman" w:eastAsia="Times New Roman" w:hAnsi="Times New Roman" w:cs="Times New Roman"/>
          <w:sz w:val="26"/>
          <w:szCs w:val="26"/>
          <w:lang w:eastAsia="ru-RU"/>
        </w:rPr>
        <w:t xml:space="preserve"> сельское поселение» </w:t>
      </w:r>
    </w:p>
    <w:p w:rsidR="00985D33" w:rsidRPr="00985D33" w:rsidRDefault="00985D33" w:rsidP="00985D33">
      <w:pPr>
        <w:spacing w:after="0" w:line="240" w:lineRule="auto"/>
        <w:jc w:val="right"/>
        <w:rPr>
          <w:rFonts w:ascii="Times New Roman" w:eastAsia="Times New Roman" w:hAnsi="Times New Roman" w:cs="Times New Roman"/>
          <w:sz w:val="26"/>
          <w:szCs w:val="26"/>
          <w:lang w:eastAsia="ru-RU"/>
        </w:rPr>
      </w:pPr>
      <w:r w:rsidRPr="00985D33">
        <w:rPr>
          <w:rFonts w:ascii="Times New Roman" w:eastAsia="Times New Roman" w:hAnsi="Times New Roman" w:cs="Times New Roman"/>
          <w:sz w:val="26"/>
          <w:szCs w:val="26"/>
          <w:lang w:eastAsia="ru-RU"/>
        </w:rPr>
        <w:t>от 31. 03. 2011г. № 7</w:t>
      </w:r>
    </w:p>
    <w:p w:rsidR="00985D33" w:rsidRPr="00985D33" w:rsidRDefault="00985D33" w:rsidP="00985D33">
      <w:pPr>
        <w:spacing w:after="0" w:line="240" w:lineRule="auto"/>
        <w:jc w:val="center"/>
        <w:rPr>
          <w:rFonts w:ascii="Times New Roman" w:eastAsia="Times New Roman" w:hAnsi="Times New Roman" w:cs="Times New Roman"/>
          <w:b/>
          <w:sz w:val="26"/>
          <w:szCs w:val="26"/>
          <w:lang w:eastAsia="ru-RU"/>
        </w:rPr>
      </w:pPr>
      <w:r w:rsidRPr="00985D33">
        <w:rPr>
          <w:rFonts w:ascii="Times New Roman" w:eastAsia="Times New Roman" w:hAnsi="Times New Roman" w:cs="Times New Roman"/>
          <w:b/>
          <w:sz w:val="26"/>
          <w:szCs w:val="26"/>
          <w:lang w:eastAsia="ru-RU"/>
        </w:rPr>
        <w:t xml:space="preserve">Порядок </w:t>
      </w:r>
    </w:p>
    <w:p w:rsidR="00985D33" w:rsidRPr="00985D33" w:rsidRDefault="00985D33" w:rsidP="00985D33">
      <w:pPr>
        <w:spacing w:after="0" w:line="240" w:lineRule="auto"/>
        <w:jc w:val="center"/>
        <w:rPr>
          <w:rFonts w:ascii="Times New Roman" w:eastAsia="Times New Roman" w:hAnsi="Times New Roman" w:cs="Times New Roman"/>
          <w:b/>
          <w:sz w:val="24"/>
          <w:szCs w:val="28"/>
          <w:lang w:eastAsia="ru-RU"/>
        </w:rPr>
      </w:pPr>
      <w:bookmarkStart w:id="3" w:name="sub_1004"/>
      <w:bookmarkEnd w:id="3"/>
      <w:r w:rsidRPr="00985D33">
        <w:rPr>
          <w:rFonts w:ascii="Times New Roman" w:eastAsia="Times New Roman" w:hAnsi="Times New Roman" w:cs="Times New Roman"/>
          <w:b/>
          <w:sz w:val="24"/>
          <w:szCs w:val="28"/>
          <w:lang w:eastAsia="ru-RU"/>
        </w:rPr>
        <w:t xml:space="preserve">организации информирования населения и территорий о мерах пожарной безопасности, приемах и способах защиты, а также пропаганде пожарно-технических знаний </w:t>
      </w:r>
    </w:p>
    <w:p w:rsidR="00985D33" w:rsidRPr="00985D33" w:rsidRDefault="00985D33" w:rsidP="00985D33">
      <w:pPr>
        <w:spacing w:after="0" w:line="240" w:lineRule="auto"/>
        <w:ind w:firstLine="720"/>
        <w:jc w:val="center"/>
        <w:rPr>
          <w:rFonts w:ascii="Times New Roman" w:eastAsia="Times New Roman" w:hAnsi="Times New Roman" w:cs="Times New Roman"/>
          <w:b/>
          <w:sz w:val="24"/>
          <w:szCs w:val="28"/>
          <w:lang w:eastAsia="ru-RU"/>
        </w:rPr>
      </w:pPr>
      <w:r w:rsidRPr="00985D33">
        <w:rPr>
          <w:rFonts w:ascii="Times New Roman" w:eastAsia="Times New Roman" w:hAnsi="Times New Roman" w:cs="Times New Roman"/>
          <w:b/>
          <w:sz w:val="24"/>
          <w:szCs w:val="28"/>
          <w:lang w:eastAsia="ru-RU"/>
        </w:rPr>
        <w:t xml:space="preserve"> </w:t>
      </w:r>
    </w:p>
    <w:p w:rsidR="00985D33" w:rsidRPr="00985D33" w:rsidRDefault="00985D33" w:rsidP="00985D33">
      <w:pPr>
        <w:spacing w:after="0" w:line="240" w:lineRule="auto"/>
        <w:jc w:val="center"/>
        <w:rPr>
          <w:rFonts w:ascii="Times New Roman" w:eastAsia="Times New Roman" w:hAnsi="Times New Roman" w:cs="Times New Roman"/>
          <w:b/>
          <w:sz w:val="24"/>
          <w:szCs w:val="28"/>
          <w:lang w:eastAsia="ru-RU"/>
        </w:rPr>
      </w:pPr>
      <w:bookmarkStart w:id="4" w:name="sub_1100"/>
      <w:r w:rsidRPr="00985D33">
        <w:rPr>
          <w:rFonts w:ascii="Times New Roman" w:eastAsia="Times New Roman" w:hAnsi="Times New Roman" w:cs="Times New Roman"/>
          <w:b/>
          <w:sz w:val="24"/>
          <w:szCs w:val="28"/>
          <w:lang w:eastAsia="ru-RU"/>
        </w:rPr>
        <w:t xml:space="preserve"> 1. Общие положения</w:t>
      </w:r>
    </w:p>
    <w:bookmarkEnd w:id="4"/>
    <w:p w:rsidR="00985D33" w:rsidRPr="00985D33" w:rsidRDefault="00985D33" w:rsidP="00985D33">
      <w:pPr>
        <w:spacing w:after="0" w:line="240" w:lineRule="auto"/>
        <w:jc w:val="center"/>
        <w:rPr>
          <w:rFonts w:ascii="Times New Roman" w:eastAsia="Times New Roman" w:hAnsi="Times New Roman" w:cs="Times New Roman"/>
          <w:sz w:val="24"/>
          <w:szCs w:val="24"/>
          <w:lang w:eastAsia="ru-RU"/>
        </w:rPr>
      </w:pPr>
      <w:r w:rsidRPr="00985D33">
        <w:rPr>
          <w:rFonts w:ascii="Times New Roman" w:eastAsia="Times New Roman" w:hAnsi="Times New Roman" w:cs="Times New Roman"/>
          <w:b/>
          <w:sz w:val="24"/>
          <w:szCs w:val="24"/>
          <w:lang w:eastAsia="ru-RU"/>
        </w:rPr>
        <w:t xml:space="preserve"> 1.1. Настоящий порядок определяет последовательность и сроки действий по реализации полномочий администрации МО  </w:t>
      </w:r>
      <w:proofErr w:type="spellStart"/>
      <w:r w:rsidRPr="00985D33">
        <w:rPr>
          <w:rFonts w:ascii="Times New Roman" w:eastAsia="Times New Roman" w:hAnsi="Times New Roman" w:cs="Times New Roman"/>
          <w:sz w:val="24"/>
          <w:szCs w:val="24"/>
          <w:lang w:eastAsia="ru-RU"/>
        </w:rPr>
        <w:t>Мамхегское</w:t>
      </w:r>
      <w:proofErr w:type="spellEnd"/>
      <w:r w:rsidRPr="00985D33">
        <w:rPr>
          <w:rFonts w:ascii="Times New Roman" w:eastAsia="Times New Roman" w:hAnsi="Times New Roman" w:cs="Times New Roman"/>
          <w:sz w:val="24"/>
          <w:szCs w:val="24"/>
          <w:lang w:eastAsia="ru-RU"/>
        </w:rPr>
        <w:t xml:space="preserve"> сельское поселение»</w:t>
      </w:r>
    </w:p>
    <w:p w:rsidR="00985D33" w:rsidRPr="00985D33" w:rsidRDefault="00985D33" w:rsidP="00985D33">
      <w:pPr>
        <w:spacing w:after="0" w:line="240" w:lineRule="auto"/>
        <w:ind w:firstLine="720"/>
        <w:jc w:val="both"/>
        <w:rPr>
          <w:rFonts w:ascii="Times New Roman" w:eastAsia="Times New Roman" w:hAnsi="Times New Roman" w:cs="Times New Roman"/>
          <w:sz w:val="24"/>
          <w:szCs w:val="28"/>
          <w:lang w:eastAsia="ru-RU"/>
        </w:rPr>
      </w:pPr>
      <w:r w:rsidRPr="00985D33">
        <w:rPr>
          <w:rFonts w:ascii="Times New Roman" w:eastAsia="Times New Roman" w:hAnsi="Times New Roman" w:cs="Times New Roman"/>
          <w:sz w:val="24"/>
          <w:szCs w:val="28"/>
          <w:lang w:eastAsia="ru-RU"/>
        </w:rPr>
        <w:t xml:space="preserve"> по организации информирования населения через средства массовой информации и по иным каналам о прогнозируемых и возникших пожарах, мерах по обеспечению пожарной безопасности населения и территорий, приемах и способах защиты.</w:t>
      </w:r>
    </w:p>
    <w:p w:rsidR="00985D33" w:rsidRPr="00985D33" w:rsidRDefault="00985D33" w:rsidP="00985D33">
      <w:pPr>
        <w:spacing w:after="0" w:line="240" w:lineRule="auto"/>
        <w:jc w:val="center"/>
        <w:rPr>
          <w:rFonts w:ascii="Times New Roman" w:eastAsia="Times New Roman" w:hAnsi="Times New Roman" w:cs="Times New Roman"/>
          <w:sz w:val="24"/>
          <w:szCs w:val="24"/>
          <w:lang w:eastAsia="ru-RU"/>
        </w:rPr>
      </w:pPr>
      <w:r w:rsidRPr="00985D33">
        <w:rPr>
          <w:rFonts w:ascii="Times New Roman" w:eastAsia="Times New Roman" w:hAnsi="Times New Roman" w:cs="Times New Roman"/>
          <w:b/>
          <w:sz w:val="24"/>
          <w:szCs w:val="24"/>
          <w:lang w:eastAsia="ru-RU"/>
        </w:rPr>
        <w:t xml:space="preserve"> 1.2. Исполнение государственной функции по организации информирования населения через средства массовой информации осуществляется администрацией МО </w:t>
      </w:r>
      <w:proofErr w:type="spellStart"/>
      <w:r w:rsidRPr="00985D33">
        <w:rPr>
          <w:rFonts w:ascii="Times New Roman" w:eastAsia="Times New Roman" w:hAnsi="Times New Roman" w:cs="Times New Roman"/>
          <w:sz w:val="24"/>
          <w:szCs w:val="24"/>
          <w:lang w:eastAsia="ru-RU"/>
        </w:rPr>
        <w:t>Мамхегское</w:t>
      </w:r>
      <w:proofErr w:type="spellEnd"/>
      <w:r w:rsidRPr="00985D33">
        <w:rPr>
          <w:rFonts w:ascii="Times New Roman" w:eastAsia="Times New Roman" w:hAnsi="Times New Roman" w:cs="Times New Roman"/>
          <w:sz w:val="24"/>
          <w:szCs w:val="24"/>
          <w:lang w:eastAsia="ru-RU"/>
        </w:rPr>
        <w:t xml:space="preserve"> сельское поселение»</w:t>
      </w:r>
    </w:p>
    <w:p w:rsidR="00985D33" w:rsidRPr="00985D33" w:rsidRDefault="00985D33" w:rsidP="00985D33">
      <w:pPr>
        <w:spacing w:after="0" w:line="240" w:lineRule="auto"/>
        <w:ind w:firstLine="720"/>
        <w:jc w:val="both"/>
        <w:rPr>
          <w:rFonts w:ascii="Times New Roman" w:eastAsia="Times New Roman" w:hAnsi="Times New Roman" w:cs="Times New Roman"/>
          <w:sz w:val="24"/>
          <w:szCs w:val="28"/>
          <w:lang w:eastAsia="ru-RU"/>
        </w:rPr>
      </w:pPr>
      <w:r w:rsidRPr="00985D33">
        <w:rPr>
          <w:rFonts w:ascii="Times New Roman" w:eastAsia="Times New Roman" w:hAnsi="Times New Roman" w:cs="Times New Roman"/>
          <w:sz w:val="24"/>
          <w:szCs w:val="28"/>
          <w:lang w:eastAsia="ru-RU"/>
        </w:rPr>
        <w:t xml:space="preserve"> .</w:t>
      </w:r>
    </w:p>
    <w:p w:rsidR="00985D33" w:rsidRPr="00985D33" w:rsidRDefault="00985D33" w:rsidP="00985D33">
      <w:pPr>
        <w:spacing w:after="0" w:line="240" w:lineRule="auto"/>
        <w:jc w:val="center"/>
        <w:rPr>
          <w:rFonts w:ascii="Times New Roman" w:eastAsia="Times New Roman" w:hAnsi="Times New Roman" w:cs="Times New Roman"/>
          <w:sz w:val="24"/>
          <w:szCs w:val="24"/>
          <w:lang w:eastAsia="ru-RU"/>
        </w:rPr>
      </w:pPr>
      <w:r w:rsidRPr="00985D33">
        <w:rPr>
          <w:rFonts w:ascii="Times New Roman" w:eastAsia="Times New Roman" w:hAnsi="Times New Roman" w:cs="Times New Roman"/>
          <w:b/>
          <w:sz w:val="24"/>
          <w:szCs w:val="24"/>
          <w:lang w:eastAsia="ru-RU"/>
        </w:rPr>
        <w:t xml:space="preserve"> 1.3. Администрация МО</w:t>
      </w:r>
      <w:r w:rsidRPr="00985D33">
        <w:rPr>
          <w:rFonts w:ascii="Times New Roman" w:eastAsia="Times New Roman" w:hAnsi="Times New Roman" w:cs="Times New Roman"/>
          <w:sz w:val="24"/>
          <w:szCs w:val="24"/>
          <w:lang w:eastAsia="ru-RU"/>
        </w:rPr>
        <w:t xml:space="preserve"> </w:t>
      </w:r>
      <w:proofErr w:type="spellStart"/>
      <w:r w:rsidRPr="00985D33">
        <w:rPr>
          <w:rFonts w:ascii="Times New Roman" w:eastAsia="Times New Roman" w:hAnsi="Times New Roman" w:cs="Times New Roman"/>
          <w:sz w:val="24"/>
          <w:szCs w:val="24"/>
          <w:lang w:eastAsia="ru-RU"/>
        </w:rPr>
        <w:t>Мамхегское</w:t>
      </w:r>
      <w:proofErr w:type="spellEnd"/>
      <w:r w:rsidRPr="00985D33">
        <w:rPr>
          <w:rFonts w:ascii="Times New Roman" w:eastAsia="Times New Roman" w:hAnsi="Times New Roman" w:cs="Times New Roman"/>
          <w:sz w:val="24"/>
          <w:szCs w:val="24"/>
          <w:lang w:eastAsia="ru-RU"/>
        </w:rPr>
        <w:t xml:space="preserve"> сельское поселение»</w:t>
      </w:r>
    </w:p>
    <w:p w:rsidR="00985D33" w:rsidRPr="00985D33" w:rsidRDefault="00985D33" w:rsidP="00985D33">
      <w:pPr>
        <w:spacing w:after="0" w:line="240" w:lineRule="auto"/>
        <w:ind w:firstLine="720"/>
        <w:jc w:val="both"/>
        <w:rPr>
          <w:rFonts w:ascii="Times New Roman" w:eastAsia="Times New Roman" w:hAnsi="Times New Roman" w:cs="Times New Roman"/>
          <w:sz w:val="24"/>
          <w:szCs w:val="28"/>
          <w:lang w:eastAsia="ru-RU"/>
        </w:rPr>
      </w:pPr>
      <w:r w:rsidRPr="00985D33">
        <w:rPr>
          <w:rFonts w:ascii="Times New Roman" w:eastAsia="Times New Roman" w:hAnsi="Times New Roman" w:cs="Times New Roman"/>
          <w:sz w:val="24"/>
          <w:szCs w:val="28"/>
          <w:lang w:eastAsia="ru-RU"/>
        </w:rPr>
        <w:t xml:space="preserve"> осуществляет государственную функцию по организации информирования населения через средства массовой информации в соответствии с полномочиями, возложенными на органы местного самоуправления Федеральными законами от 21 декабря </w:t>
      </w:r>
      <w:smartTag w:uri="urn:schemas-microsoft-com:office:smarttags" w:element="metricconverter">
        <w:smartTagPr>
          <w:attr w:name="ProductID" w:val="1994 г"/>
        </w:smartTagPr>
        <w:r w:rsidRPr="00985D33">
          <w:rPr>
            <w:rFonts w:ascii="Times New Roman" w:eastAsia="Times New Roman" w:hAnsi="Times New Roman" w:cs="Times New Roman"/>
            <w:sz w:val="24"/>
            <w:szCs w:val="28"/>
            <w:lang w:eastAsia="ru-RU"/>
          </w:rPr>
          <w:t>1994 г</w:t>
        </w:r>
      </w:smartTag>
      <w:r w:rsidRPr="00985D33">
        <w:rPr>
          <w:rFonts w:ascii="Times New Roman" w:eastAsia="Times New Roman" w:hAnsi="Times New Roman" w:cs="Times New Roman"/>
          <w:sz w:val="24"/>
          <w:szCs w:val="28"/>
          <w:lang w:eastAsia="ru-RU"/>
        </w:rPr>
        <w:t xml:space="preserve">. N 69-ФЗ "О пожарной безопасности", от 6 октября </w:t>
      </w:r>
      <w:smartTag w:uri="urn:schemas-microsoft-com:office:smarttags" w:element="metricconverter">
        <w:smartTagPr>
          <w:attr w:name="ProductID" w:val="2003 г"/>
        </w:smartTagPr>
        <w:r w:rsidRPr="00985D33">
          <w:rPr>
            <w:rFonts w:ascii="Times New Roman" w:eastAsia="Times New Roman" w:hAnsi="Times New Roman" w:cs="Times New Roman"/>
            <w:sz w:val="24"/>
            <w:szCs w:val="28"/>
            <w:lang w:eastAsia="ru-RU"/>
          </w:rPr>
          <w:t>2003 г</w:t>
        </w:r>
      </w:smartTag>
      <w:r w:rsidRPr="00985D33">
        <w:rPr>
          <w:rFonts w:ascii="Times New Roman" w:eastAsia="Times New Roman" w:hAnsi="Times New Roman" w:cs="Times New Roman"/>
          <w:sz w:val="24"/>
          <w:szCs w:val="28"/>
          <w:lang w:eastAsia="ru-RU"/>
        </w:rPr>
        <w:t>. N 131- ФЗ "Об общих принципах организации местного самоуправления в Российской Федерации".</w:t>
      </w:r>
    </w:p>
    <w:p w:rsidR="00985D33" w:rsidRPr="00985D33" w:rsidRDefault="00985D33" w:rsidP="00985D33">
      <w:pPr>
        <w:spacing w:after="0" w:line="240" w:lineRule="auto"/>
        <w:ind w:firstLine="720"/>
        <w:jc w:val="both"/>
        <w:rPr>
          <w:rFonts w:ascii="Times New Roman" w:eastAsia="Times New Roman" w:hAnsi="Times New Roman" w:cs="Times New Roman"/>
          <w:b/>
          <w:sz w:val="24"/>
          <w:szCs w:val="28"/>
          <w:lang w:eastAsia="ru-RU"/>
        </w:rPr>
      </w:pPr>
      <w:r w:rsidRPr="00985D33">
        <w:rPr>
          <w:rFonts w:ascii="Times New Roman" w:eastAsia="Times New Roman" w:hAnsi="Times New Roman" w:cs="Times New Roman"/>
          <w:b/>
          <w:sz w:val="24"/>
          <w:szCs w:val="28"/>
          <w:lang w:eastAsia="ru-RU"/>
        </w:rPr>
        <w:t xml:space="preserve"> </w:t>
      </w:r>
    </w:p>
    <w:p w:rsidR="00985D33" w:rsidRPr="00985D33" w:rsidRDefault="00985D33" w:rsidP="00985D33">
      <w:pPr>
        <w:spacing w:after="0" w:line="240" w:lineRule="auto"/>
        <w:ind w:firstLine="720"/>
        <w:jc w:val="center"/>
        <w:rPr>
          <w:rFonts w:ascii="Times New Roman" w:eastAsia="Times New Roman" w:hAnsi="Times New Roman" w:cs="Times New Roman"/>
          <w:b/>
          <w:sz w:val="24"/>
          <w:szCs w:val="28"/>
          <w:lang w:eastAsia="ru-RU"/>
        </w:rPr>
      </w:pPr>
      <w:bookmarkStart w:id="5" w:name="sub_1200"/>
      <w:r w:rsidRPr="00985D33">
        <w:rPr>
          <w:rFonts w:ascii="Times New Roman" w:eastAsia="Times New Roman" w:hAnsi="Times New Roman" w:cs="Times New Roman"/>
          <w:b/>
          <w:sz w:val="24"/>
          <w:szCs w:val="28"/>
          <w:lang w:eastAsia="ru-RU"/>
        </w:rPr>
        <w:t>2. Порядок организации информирования населения мерам пожарной безопасности</w:t>
      </w:r>
    </w:p>
    <w:bookmarkEnd w:id="5"/>
    <w:p w:rsidR="00985D33" w:rsidRPr="00985D33" w:rsidRDefault="00985D33" w:rsidP="00985D33">
      <w:pPr>
        <w:widowControl w:val="0"/>
        <w:shd w:val="clear" w:color="auto" w:fill="FFFFFF"/>
        <w:tabs>
          <w:tab w:val="left" w:pos="538"/>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85D33">
        <w:rPr>
          <w:rFonts w:ascii="Times New Roman" w:eastAsia="Times New Roman" w:hAnsi="Times New Roman" w:cs="Times New Roman"/>
          <w:sz w:val="24"/>
          <w:szCs w:val="24"/>
          <w:lang w:eastAsia="ru-RU"/>
        </w:rPr>
        <w:t>2.1. Организация своевременного и качественного проведения информирования населения и территорий о мерах пожарной безопасности, приемах и способах защиты, а также пропаганде пожарно-технических знаний (далее - информирование) возлагается на руководителя (должностного лица) органа местного самоуправления, руководителей структурных подразделений предприятий, организаций, председателей садоводческих товариществ, дачных гаражных коллективов, общественных организаций.</w:t>
      </w:r>
    </w:p>
    <w:p w:rsidR="00985D33" w:rsidRPr="00985D33" w:rsidRDefault="00985D33" w:rsidP="00985D33">
      <w:pPr>
        <w:shd w:val="clear" w:color="auto" w:fill="FFFFFF"/>
        <w:tabs>
          <w:tab w:val="left" w:pos="538"/>
        </w:tabs>
        <w:spacing w:after="0" w:line="240" w:lineRule="auto"/>
        <w:ind w:firstLine="720"/>
        <w:jc w:val="both"/>
        <w:rPr>
          <w:rFonts w:ascii="Times New Roman" w:eastAsia="Times New Roman" w:hAnsi="Times New Roman" w:cs="Times New Roman"/>
          <w:sz w:val="24"/>
          <w:szCs w:val="24"/>
          <w:lang w:eastAsia="ru-RU"/>
        </w:rPr>
      </w:pPr>
      <w:r w:rsidRPr="00985D33">
        <w:rPr>
          <w:rFonts w:ascii="Times New Roman" w:eastAsia="Times New Roman" w:hAnsi="Times New Roman" w:cs="Times New Roman"/>
          <w:sz w:val="24"/>
          <w:szCs w:val="24"/>
          <w:lang w:eastAsia="ru-RU"/>
        </w:rPr>
        <w:t>2.2. Информирование проводится в виде пожарно-технических минимумов, противопожарных инструктажей, пожарно-технических конференций, лекций, семинаров, бесед, сходов с населением, игровых занятий, а так же по средствам электронных и печатных средств массовой информации.</w:t>
      </w:r>
    </w:p>
    <w:p w:rsidR="00985D33" w:rsidRPr="00985D33" w:rsidRDefault="00985D33" w:rsidP="00985D33">
      <w:pPr>
        <w:shd w:val="clear" w:color="auto" w:fill="FFFFFF"/>
        <w:tabs>
          <w:tab w:val="left" w:pos="538"/>
        </w:tabs>
        <w:spacing w:after="0" w:line="240" w:lineRule="auto"/>
        <w:ind w:firstLine="720"/>
        <w:jc w:val="both"/>
        <w:rPr>
          <w:rFonts w:ascii="Times New Roman" w:eastAsia="Times New Roman" w:hAnsi="Times New Roman" w:cs="Times New Roman"/>
          <w:sz w:val="24"/>
          <w:szCs w:val="24"/>
          <w:lang w:eastAsia="ru-RU"/>
        </w:rPr>
      </w:pPr>
      <w:r w:rsidRPr="00985D33">
        <w:rPr>
          <w:rFonts w:ascii="Times New Roman" w:eastAsia="Times New Roman" w:hAnsi="Times New Roman" w:cs="Times New Roman"/>
          <w:sz w:val="24"/>
          <w:szCs w:val="24"/>
          <w:lang w:eastAsia="ru-RU"/>
        </w:rPr>
        <w:t>2.3. При организации информирования населения через средства массовой информации и по иным каналам о прогнозируемых и возникающих пожарах, мерах по обеспечению безопасности населения и территорий, приемах и способах защиты запрещается давать сведения, которые могут вызвать панику среди населения, массовые нарушения общественного порядка, а также информацию, содержащую сведения ограниченного доступа.</w:t>
      </w:r>
    </w:p>
    <w:p w:rsidR="00985D33" w:rsidRPr="00985D33" w:rsidRDefault="00985D33" w:rsidP="00985D33">
      <w:pPr>
        <w:spacing w:after="0" w:line="240" w:lineRule="auto"/>
        <w:ind w:firstLine="720"/>
        <w:jc w:val="both"/>
        <w:rPr>
          <w:rFonts w:ascii="Times New Roman" w:eastAsia="Times New Roman" w:hAnsi="Times New Roman" w:cs="Times New Roman"/>
          <w:sz w:val="24"/>
          <w:szCs w:val="28"/>
          <w:lang w:eastAsia="ru-RU"/>
        </w:rPr>
      </w:pPr>
      <w:r w:rsidRPr="00985D33">
        <w:rPr>
          <w:rFonts w:ascii="Times New Roman" w:eastAsia="Times New Roman" w:hAnsi="Times New Roman" w:cs="Times New Roman"/>
          <w:sz w:val="24"/>
          <w:szCs w:val="28"/>
          <w:lang w:eastAsia="ru-RU"/>
        </w:rPr>
        <w:t>2.4 Права и обязанности должностных лиц по организации информирования населения о пожарах, мерах по обеспечению безопасности населения и территорий, приемах и способах защиты устанавливаются должностными инструкциями, утвержденными в установленном порядке соответствующими руководителями, исходя из следующих прав и обязанностей по решению данной задачи:</w:t>
      </w:r>
    </w:p>
    <w:p w:rsidR="00985D33" w:rsidRPr="00985D33" w:rsidRDefault="00985D33" w:rsidP="00985D33">
      <w:pPr>
        <w:spacing w:after="0" w:line="240" w:lineRule="auto"/>
        <w:ind w:firstLine="720"/>
        <w:jc w:val="both"/>
        <w:rPr>
          <w:rFonts w:ascii="Times New Roman" w:eastAsia="Times New Roman" w:hAnsi="Times New Roman" w:cs="Times New Roman"/>
          <w:sz w:val="24"/>
          <w:szCs w:val="28"/>
          <w:lang w:eastAsia="ru-RU"/>
        </w:rPr>
      </w:pPr>
      <w:r w:rsidRPr="00985D33">
        <w:rPr>
          <w:rFonts w:ascii="Times New Roman" w:eastAsia="Times New Roman" w:hAnsi="Times New Roman" w:cs="Times New Roman"/>
          <w:sz w:val="24"/>
          <w:szCs w:val="28"/>
          <w:lang w:eastAsia="ru-RU"/>
        </w:rPr>
        <w:t xml:space="preserve"> 2.4.1. Обязанности:</w:t>
      </w:r>
    </w:p>
    <w:p w:rsidR="00985D33" w:rsidRPr="00985D33" w:rsidRDefault="00985D33" w:rsidP="00985D33">
      <w:pPr>
        <w:spacing w:after="0" w:line="240" w:lineRule="auto"/>
        <w:ind w:firstLine="720"/>
        <w:jc w:val="both"/>
        <w:rPr>
          <w:rFonts w:ascii="Times New Roman" w:eastAsia="Times New Roman" w:hAnsi="Times New Roman" w:cs="Times New Roman"/>
          <w:sz w:val="24"/>
          <w:szCs w:val="28"/>
          <w:lang w:eastAsia="ru-RU"/>
        </w:rPr>
      </w:pPr>
      <w:r w:rsidRPr="00985D33">
        <w:rPr>
          <w:rFonts w:ascii="Times New Roman" w:eastAsia="Times New Roman" w:hAnsi="Times New Roman" w:cs="Times New Roman"/>
          <w:sz w:val="24"/>
          <w:szCs w:val="28"/>
          <w:lang w:eastAsia="ru-RU"/>
        </w:rPr>
        <w:t>организация доведения до населения экстренной речевой информации при угрозе и возникновении пожаров;</w:t>
      </w:r>
    </w:p>
    <w:p w:rsidR="00985D33" w:rsidRPr="00985D33" w:rsidRDefault="00985D33" w:rsidP="00985D33">
      <w:pPr>
        <w:spacing w:after="0" w:line="240" w:lineRule="auto"/>
        <w:ind w:firstLine="720"/>
        <w:jc w:val="both"/>
        <w:rPr>
          <w:rFonts w:ascii="Times New Roman" w:eastAsia="Times New Roman" w:hAnsi="Times New Roman" w:cs="Times New Roman"/>
          <w:sz w:val="24"/>
          <w:szCs w:val="28"/>
          <w:lang w:eastAsia="ru-RU"/>
        </w:rPr>
      </w:pPr>
      <w:r w:rsidRPr="00985D33">
        <w:rPr>
          <w:rFonts w:ascii="Times New Roman" w:eastAsia="Times New Roman" w:hAnsi="Times New Roman" w:cs="Times New Roman"/>
          <w:sz w:val="24"/>
          <w:szCs w:val="28"/>
          <w:lang w:eastAsia="ru-RU"/>
        </w:rPr>
        <w:t>подготовка проектов выступлений главы муниципального образования, в средствах массовой информации по вопросам пожарной безопасности;</w:t>
      </w:r>
    </w:p>
    <w:p w:rsidR="00985D33" w:rsidRPr="00985D33" w:rsidRDefault="00985D33" w:rsidP="00985D33">
      <w:pPr>
        <w:spacing w:after="0" w:line="240" w:lineRule="auto"/>
        <w:ind w:firstLine="720"/>
        <w:jc w:val="both"/>
        <w:rPr>
          <w:rFonts w:ascii="Times New Roman" w:eastAsia="Times New Roman" w:hAnsi="Times New Roman" w:cs="Times New Roman"/>
          <w:sz w:val="24"/>
          <w:szCs w:val="28"/>
          <w:lang w:eastAsia="ru-RU"/>
        </w:rPr>
      </w:pPr>
      <w:r w:rsidRPr="00985D33">
        <w:rPr>
          <w:rFonts w:ascii="Times New Roman" w:eastAsia="Times New Roman" w:hAnsi="Times New Roman" w:cs="Times New Roman"/>
          <w:sz w:val="24"/>
          <w:szCs w:val="28"/>
          <w:lang w:eastAsia="ru-RU"/>
        </w:rPr>
        <w:t xml:space="preserve"> участие в подготовке и проведении пресс - конференций, радио - и </w:t>
      </w:r>
      <w:proofErr w:type="gramStart"/>
      <w:r w:rsidRPr="00985D33">
        <w:rPr>
          <w:rFonts w:ascii="Times New Roman" w:eastAsia="Times New Roman" w:hAnsi="Times New Roman" w:cs="Times New Roman"/>
          <w:sz w:val="24"/>
          <w:szCs w:val="28"/>
          <w:lang w:eastAsia="ru-RU"/>
        </w:rPr>
        <w:t>теле интервью</w:t>
      </w:r>
      <w:proofErr w:type="gramEnd"/>
      <w:r w:rsidRPr="00985D33">
        <w:rPr>
          <w:rFonts w:ascii="Times New Roman" w:eastAsia="Times New Roman" w:hAnsi="Times New Roman" w:cs="Times New Roman"/>
          <w:sz w:val="24"/>
          <w:szCs w:val="28"/>
          <w:lang w:eastAsia="ru-RU"/>
        </w:rPr>
        <w:t>;</w:t>
      </w:r>
    </w:p>
    <w:p w:rsidR="00985D33" w:rsidRPr="00985D33" w:rsidRDefault="00985D33" w:rsidP="00985D33">
      <w:pPr>
        <w:spacing w:after="0" w:line="240" w:lineRule="auto"/>
        <w:ind w:firstLine="720"/>
        <w:jc w:val="both"/>
        <w:rPr>
          <w:rFonts w:ascii="Times New Roman" w:eastAsia="Times New Roman" w:hAnsi="Times New Roman" w:cs="Times New Roman"/>
          <w:sz w:val="24"/>
          <w:szCs w:val="28"/>
          <w:lang w:eastAsia="ru-RU"/>
        </w:rPr>
      </w:pPr>
      <w:r w:rsidRPr="00985D33">
        <w:rPr>
          <w:rFonts w:ascii="Times New Roman" w:eastAsia="Times New Roman" w:hAnsi="Times New Roman" w:cs="Times New Roman"/>
          <w:sz w:val="24"/>
          <w:szCs w:val="28"/>
          <w:lang w:eastAsia="ru-RU"/>
        </w:rPr>
        <w:lastRenderedPageBreak/>
        <w:t>участие в подготовке телевизионных и радиопрограмм, публикаций для печатных средств массовой информации по вопросам пожарной;</w:t>
      </w:r>
    </w:p>
    <w:p w:rsidR="00985D33" w:rsidRPr="00985D33" w:rsidRDefault="00985D33" w:rsidP="00985D33">
      <w:pPr>
        <w:spacing w:after="0" w:line="240" w:lineRule="auto"/>
        <w:ind w:firstLine="720"/>
        <w:jc w:val="both"/>
        <w:rPr>
          <w:rFonts w:ascii="Times New Roman" w:eastAsia="Times New Roman" w:hAnsi="Times New Roman" w:cs="Times New Roman"/>
          <w:sz w:val="24"/>
          <w:szCs w:val="28"/>
          <w:lang w:eastAsia="ru-RU"/>
        </w:rPr>
      </w:pPr>
      <w:r w:rsidRPr="00985D33">
        <w:rPr>
          <w:rFonts w:ascii="Times New Roman" w:eastAsia="Times New Roman" w:hAnsi="Times New Roman" w:cs="Times New Roman"/>
          <w:sz w:val="24"/>
          <w:szCs w:val="28"/>
          <w:lang w:eastAsia="ru-RU"/>
        </w:rPr>
        <w:t>подготовка и представление в СМИ информации о деятельности муниципального образования по вопросам обеспечения пожарной безопасности в границах городских и сельских поселений, а так же для размещения данной информации на официальном сайте районной администрации;</w:t>
      </w:r>
    </w:p>
    <w:p w:rsidR="00985D33" w:rsidRPr="00985D33" w:rsidRDefault="00985D33" w:rsidP="00985D33">
      <w:pPr>
        <w:spacing w:after="0" w:line="240" w:lineRule="auto"/>
        <w:ind w:firstLine="720"/>
        <w:jc w:val="both"/>
        <w:rPr>
          <w:rFonts w:ascii="Times New Roman" w:eastAsia="Times New Roman" w:hAnsi="Times New Roman" w:cs="Times New Roman"/>
          <w:sz w:val="24"/>
          <w:szCs w:val="28"/>
          <w:lang w:eastAsia="ru-RU"/>
        </w:rPr>
      </w:pPr>
      <w:r w:rsidRPr="00985D33">
        <w:rPr>
          <w:rFonts w:ascii="Times New Roman" w:eastAsia="Times New Roman" w:hAnsi="Times New Roman" w:cs="Times New Roman"/>
          <w:sz w:val="24"/>
          <w:szCs w:val="28"/>
          <w:lang w:eastAsia="ru-RU"/>
        </w:rPr>
        <w:t xml:space="preserve"> развитие контактов со средствами массовой информации в пределах своей компетенции.</w:t>
      </w:r>
    </w:p>
    <w:p w:rsidR="00985D33" w:rsidRPr="00985D33" w:rsidRDefault="00985D33" w:rsidP="00985D33">
      <w:pPr>
        <w:spacing w:after="0" w:line="240" w:lineRule="auto"/>
        <w:ind w:firstLine="720"/>
        <w:jc w:val="both"/>
        <w:rPr>
          <w:rFonts w:ascii="Times New Roman" w:eastAsia="Times New Roman" w:hAnsi="Times New Roman" w:cs="Times New Roman"/>
          <w:sz w:val="24"/>
          <w:szCs w:val="28"/>
          <w:lang w:eastAsia="ru-RU"/>
        </w:rPr>
      </w:pPr>
      <w:r w:rsidRPr="00985D33">
        <w:rPr>
          <w:rFonts w:ascii="Times New Roman" w:eastAsia="Times New Roman" w:hAnsi="Times New Roman" w:cs="Times New Roman"/>
          <w:sz w:val="24"/>
          <w:szCs w:val="28"/>
          <w:lang w:eastAsia="ru-RU"/>
        </w:rPr>
        <w:t xml:space="preserve"> 2.4.2. Права:</w:t>
      </w:r>
    </w:p>
    <w:p w:rsidR="00985D33" w:rsidRPr="00985D33" w:rsidRDefault="00985D33" w:rsidP="00985D33">
      <w:pPr>
        <w:spacing w:after="0" w:line="240" w:lineRule="auto"/>
        <w:ind w:firstLine="720"/>
        <w:jc w:val="both"/>
        <w:rPr>
          <w:rFonts w:ascii="Times New Roman" w:eastAsia="Times New Roman" w:hAnsi="Times New Roman" w:cs="Times New Roman"/>
          <w:sz w:val="24"/>
          <w:szCs w:val="28"/>
          <w:lang w:eastAsia="ru-RU"/>
        </w:rPr>
      </w:pPr>
      <w:r w:rsidRPr="00985D33">
        <w:rPr>
          <w:rFonts w:ascii="Times New Roman" w:eastAsia="Times New Roman" w:hAnsi="Times New Roman" w:cs="Times New Roman"/>
          <w:sz w:val="24"/>
          <w:szCs w:val="28"/>
          <w:lang w:eastAsia="ru-RU"/>
        </w:rPr>
        <w:t xml:space="preserve"> осуществлять </w:t>
      </w:r>
      <w:proofErr w:type="gramStart"/>
      <w:r w:rsidRPr="00985D33">
        <w:rPr>
          <w:rFonts w:ascii="Times New Roman" w:eastAsia="Times New Roman" w:hAnsi="Times New Roman" w:cs="Times New Roman"/>
          <w:sz w:val="24"/>
          <w:szCs w:val="28"/>
          <w:lang w:eastAsia="ru-RU"/>
        </w:rPr>
        <w:t>контроль за</w:t>
      </w:r>
      <w:proofErr w:type="gramEnd"/>
      <w:r w:rsidRPr="00985D33">
        <w:rPr>
          <w:rFonts w:ascii="Times New Roman" w:eastAsia="Times New Roman" w:hAnsi="Times New Roman" w:cs="Times New Roman"/>
          <w:sz w:val="24"/>
          <w:szCs w:val="28"/>
          <w:lang w:eastAsia="ru-RU"/>
        </w:rPr>
        <w:t xml:space="preserve"> достоверностью информации, направленной в средства массовой информации о пожарах, мерах по обеспечению безопасности населения и территорий, приемах и способах защиты;</w:t>
      </w:r>
    </w:p>
    <w:p w:rsidR="00985D33" w:rsidRPr="00985D33" w:rsidRDefault="00985D33" w:rsidP="00985D33">
      <w:pPr>
        <w:spacing w:after="0" w:line="240" w:lineRule="auto"/>
        <w:ind w:firstLine="720"/>
        <w:jc w:val="both"/>
        <w:rPr>
          <w:rFonts w:ascii="Times New Roman" w:eastAsia="Times New Roman" w:hAnsi="Times New Roman" w:cs="Times New Roman"/>
          <w:sz w:val="24"/>
          <w:szCs w:val="28"/>
          <w:lang w:eastAsia="ru-RU"/>
        </w:rPr>
      </w:pPr>
      <w:r w:rsidRPr="00985D33">
        <w:rPr>
          <w:rFonts w:ascii="Times New Roman" w:eastAsia="Times New Roman" w:hAnsi="Times New Roman" w:cs="Times New Roman"/>
          <w:sz w:val="24"/>
          <w:szCs w:val="28"/>
          <w:lang w:eastAsia="ru-RU"/>
        </w:rPr>
        <w:t xml:space="preserve"> запрашивать и получать в установленном порядке информацию от территориальных надзорных органов и организаций района по вопросам пожарной безопасности.</w:t>
      </w:r>
    </w:p>
    <w:p w:rsidR="00985D33" w:rsidRPr="00985D33" w:rsidRDefault="00985D33" w:rsidP="00985D33">
      <w:pPr>
        <w:spacing w:after="0" w:line="240" w:lineRule="auto"/>
        <w:ind w:firstLine="720"/>
        <w:jc w:val="both"/>
        <w:rPr>
          <w:rFonts w:ascii="Times New Roman" w:eastAsia="Times New Roman" w:hAnsi="Times New Roman" w:cs="Times New Roman"/>
          <w:sz w:val="24"/>
          <w:szCs w:val="28"/>
          <w:lang w:eastAsia="ru-RU"/>
        </w:rPr>
      </w:pPr>
      <w:r w:rsidRPr="00985D33">
        <w:rPr>
          <w:rFonts w:ascii="Times New Roman" w:eastAsia="Times New Roman" w:hAnsi="Times New Roman" w:cs="Times New Roman"/>
          <w:sz w:val="24"/>
          <w:szCs w:val="28"/>
          <w:lang w:eastAsia="ru-RU"/>
        </w:rPr>
        <w:t xml:space="preserve"> </w:t>
      </w:r>
    </w:p>
    <w:p w:rsidR="00985D33" w:rsidRPr="00985D33" w:rsidRDefault="00985D33" w:rsidP="00985D33">
      <w:pPr>
        <w:spacing w:after="0" w:line="240" w:lineRule="auto"/>
        <w:ind w:firstLine="720"/>
        <w:jc w:val="center"/>
        <w:rPr>
          <w:rFonts w:ascii="Times New Roman" w:eastAsia="Times New Roman" w:hAnsi="Times New Roman" w:cs="Times New Roman"/>
          <w:b/>
          <w:sz w:val="24"/>
          <w:szCs w:val="28"/>
          <w:lang w:eastAsia="ru-RU"/>
        </w:rPr>
      </w:pPr>
      <w:r w:rsidRPr="00985D33">
        <w:rPr>
          <w:rFonts w:ascii="Times New Roman" w:eastAsia="Times New Roman" w:hAnsi="Times New Roman" w:cs="Times New Roman"/>
          <w:b/>
          <w:sz w:val="24"/>
          <w:szCs w:val="28"/>
          <w:lang w:eastAsia="ru-RU"/>
        </w:rPr>
        <w:t>3. Обучение мерам пожарной безопасности</w:t>
      </w:r>
    </w:p>
    <w:p w:rsidR="00985D33" w:rsidRPr="00985D33" w:rsidRDefault="00985D33" w:rsidP="00985D3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985D33">
        <w:rPr>
          <w:rFonts w:ascii="Times New Roman" w:eastAsia="Times New Roman" w:hAnsi="Times New Roman" w:cs="Times New Roman"/>
          <w:sz w:val="24"/>
          <w:szCs w:val="24"/>
          <w:lang w:eastAsia="ru-RU"/>
        </w:rPr>
        <w:t>3.1. Обучение мерам пожарной безопасности работников организаций проводится администрацией (собственниками) этих организаций в соответствии с нормативными документами по пожарной безопасности по специальным программам, утвержденными соответствующими руководителями и согласованными с органом ГПН.</w:t>
      </w:r>
    </w:p>
    <w:p w:rsidR="00985D33" w:rsidRPr="00985D33" w:rsidRDefault="00985D33" w:rsidP="00985D3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985D33">
        <w:rPr>
          <w:rFonts w:ascii="Times New Roman" w:eastAsia="Times New Roman" w:hAnsi="Times New Roman" w:cs="Times New Roman"/>
          <w:sz w:val="24"/>
          <w:szCs w:val="24"/>
          <w:lang w:eastAsia="ru-RU"/>
        </w:rPr>
        <w:t xml:space="preserve">3.2. Учащиеся образовательных учреждений независимо от организационно-правовых форм и воспитанники детских дошкольных учреждений проходят </w:t>
      </w:r>
      <w:proofErr w:type="gramStart"/>
      <w:r w:rsidRPr="00985D33">
        <w:rPr>
          <w:rFonts w:ascii="Times New Roman" w:eastAsia="Times New Roman" w:hAnsi="Times New Roman" w:cs="Times New Roman"/>
          <w:sz w:val="24"/>
          <w:szCs w:val="24"/>
          <w:lang w:eastAsia="ru-RU"/>
        </w:rPr>
        <w:t>обучение по</w:t>
      </w:r>
      <w:proofErr w:type="gramEnd"/>
      <w:r w:rsidRPr="00985D33">
        <w:rPr>
          <w:rFonts w:ascii="Times New Roman" w:eastAsia="Times New Roman" w:hAnsi="Times New Roman" w:cs="Times New Roman"/>
          <w:sz w:val="24"/>
          <w:szCs w:val="24"/>
          <w:lang w:eastAsia="ru-RU"/>
        </w:rPr>
        <w:t xml:space="preserve"> специальным программам, утвержденным в установленном порядке и согласованным с органом ГПН.</w:t>
      </w:r>
    </w:p>
    <w:p w:rsidR="00985D33" w:rsidRPr="00985D33" w:rsidRDefault="00985D33" w:rsidP="00985D3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985D33">
        <w:rPr>
          <w:rFonts w:ascii="Times New Roman" w:eastAsia="Times New Roman" w:hAnsi="Times New Roman" w:cs="Times New Roman"/>
          <w:sz w:val="24"/>
          <w:szCs w:val="24"/>
          <w:lang w:eastAsia="ru-RU"/>
        </w:rPr>
        <w:t>3.3. Учреждения по подготовке, переподготовке или повышению квалификации рабочих независимо от форм собственности и организационно-правовых форм включают в учебные программы занятия по обучению мерам пожарной безопасности в рамках пожарно-технического минимума.</w:t>
      </w:r>
    </w:p>
    <w:p w:rsidR="00985D33" w:rsidRPr="00985D33" w:rsidRDefault="00985D33" w:rsidP="00985D3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985D33">
        <w:rPr>
          <w:rFonts w:ascii="Times New Roman" w:eastAsia="Times New Roman" w:hAnsi="Times New Roman" w:cs="Times New Roman"/>
          <w:sz w:val="24"/>
          <w:szCs w:val="24"/>
          <w:lang w:eastAsia="ru-RU"/>
        </w:rPr>
        <w:t xml:space="preserve">3.4. </w:t>
      </w:r>
      <w:proofErr w:type="gramStart"/>
      <w:r w:rsidRPr="00985D33">
        <w:rPr>
          <w:rFonts w:ascii="Times New Roman" w:eastAsia="Times New Roman" w:hAnsi="Times New Roman" w:cs="Times New Roman"/>
          <w:sz w:val="24"/>
          <w:szCs w:val="24"/>
          <w:lang w:eastAsia="ru-RU"/>
        </w:rPr>
        <w:t>Жилищные организации муниципального образования, жилищно-строительные кооперативы, учреждения социальной зашиты населения, организации Пенсионного фонда, находящиеся на территории (городского или сельского) поселения, городского округа, не реже одного раза в полугодие разрабатывают, согласовывают с органом ГПН, распространяют памятки о мерах пожарной безопасности в быту среди жильцов, пенсионеров, инвалидов, престарелых граждан.</w:t>
      </w:r>
      <w:proofErr w:type="gramEnd"/>
      <w:r w:rsidRPr="00985D33">
        <w:rPr>
          <w:rFonts w:ascii="Times New Roman" w:eastAsia="Times New Roman" w:hAnsi="Times New Roman" w:cs="Times New Roman"/>
          <w:sz w:val="24"/>
          <w:szCs w:val="24"/>
          <w:lang w:eastAsia="ru-RU"/>
        </w:rPr>
        <w:t xml:space="preserve"> Члены садоводческих товариществ и дачных коллективов проходят обучение во время общих собраний (сходов).</w:t>
      </w:r>
    </w:p>
    <w:p w:rsidR="00985D33" w:rsidRPr="00985D33" w:rsidRDefault="00985D33" w:rsidP="00985D3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985D33">
        <w:rPr>
          <w:rFonts w:ascii="Times New Roman" w:eastAsia="Times New Roman" w:hAnsi="Times New Roman" w:cs="Times New Roman"/>
          <w:sz w:val="24"/>
          <w:szCs w:val="24"/>
          <w:lang w:eastAsia="ru-RU"/>
        </w:rPr>
        <w:t>3.5. Администрации предприятий, садоводческих товариществ, дачных коллективов содействуют выступлению сотрудников Государственной пожарного надзора с тематическими лекциями (беседами) о мерах пожарной безопасности, а также, по мере возможности, организуют пожарно-технические конференции.</w:t>
      </w:r>
    </w:p>
    <w:p w:rsidR="00985D33" w:rsidRPr="00985D33" w:rsidRDefault="00985D33" w:rsidP="00985D33">
      <w:pPr>
        <w:widowControl w:val="0"/>
        <w:shd w:val="clear" w:color="auto" w:fill="FFFFFF"/>
        <w:tabs>
          <w:tab w:val="left" w:pos="48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85D33">
        <w:rPr>
          <w:rFonts w:ascii="Times New Roman" w:eastAsia="Times New Roman" w:hAnsi="Times New Roman" w:cs="Times New Roman"/>
          <w:sz w:val="24"/>
          <w:szCs w:val="24"/>
          <w:lang w:eastAsia="ru-RU"/>
        </w:rPr>
        <w:t>3.6. Пожарно-технические минимумы и противопожарные инструктажи осуществляются в соответствии с типовыми программами (приложения 1-7).</w:t>
      </w:r>
    </w:p>
    <w:p w:rsidR="00985D33" w:rsidRPr="00985D33" w:rsidRDefault="00985D33" w:rsidP="00985D33">
      <w:pPr>
        <w:widowControl w:val="0"/>
        <w:shd w:val="clear" w:color="auto" w:fill="FFFFFF"/>
        <w:tabs>
          <w:tab w:val="left" w:pos="48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85D33">
        <w:rPr>
          <w:rFonts w:ascii="Times New Roman" w:eastAsia="Times New Roman" w:hAnsi="Times New Roman" w:cs="Times New Roman"/>
          <w:sz w:val="24"/>
          <w:szCs w:val="24"/>
          <w:lang w:eastAsia="ru-RU"/>
        </w:rPr>
        <w:t>3.7. Обучение проводится на предприятиях, в садоводческих товариществах, дачных коллективах, в населенных пунктах в специально оборудованных классах, помещениях и непосредственно на рабочих местах, а также в учебных заведениях и организациях, имеющих лицензию на право проведения обучения мерам пожарной безопасности.</w:t>
      </w:r>
    </w:p>
    <w:p w:rsidR="00985D33" w:rsidRPr="00985D33" w:rsidRDefault="00985D33" w:rsidP="00985D3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985D33">
        <w:rPr>
          <w:rFonts w:ascii="Times New Roman" w:eastAsia="Times New Roman" w:hAnsi="Times New Roman" w:cs="Times New Roman"/>
          <w:sz w:val="24"/>
          <w:szCs w:val="24"/>
          <w:lang w:eastAsia="ru-RU"/>
        </w:rPr>
        <w:t>Предприятия имеют право поручить организацию и проведение всех видов обучения работников учебным организациями, имеющим лицензию на право проведения обучения мерам пожарной безопасности.</w:t>
      </w:r>
    </w:p>
    <w:p w:rsidR="00985D33" w:rsidRPr="00985D33" w:rsidRDefault="00985D33" w:rsidP="00985D33">
      <w:pPr>
        <w:widowControl w:val="0"/>
        <w:shd w:val="clear" w:color="auto" w:fill="FFFFFF"/>
        <w:tabs>
          <w:tab w:val="left" w:pos="48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85D33">
        <w:rPr>
          <w:rFonts w:ascii="Times New Roman" w:eastAsia="Times New Roman" w:hAnsi="Times New Roman" w:cs="Times New Roman"/>
          <w:sz w:val="24"/>
          <w:szCs w:val="24"/>
          <w:lang w:eastAsia="ru-RU"/>
        </w:rPr>
        <w:t>3.8. В процессе обучения следует использовать плакаты, стенды, кино и видеоматериалы о необходимости соблюдения мер пожарной безопасности и средствах противопожарной защиты.</w:t>
      </w:r>
    </w:p>
    <w:p w:rsidR="00985D33" w:rsidRPr="00985D33" w:rsidRDefault="00985D33" w:rsidP="00985D33">
      <w:pPr>
        <w:widowControl w:val="0"/>
        <w:shd w:val="clear" w:color="auto" w:fill="FFFFFF"/>
        <w:tabs>
          <w:tab w:val="left" w:pos="48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85D33">
        <w:rPr>
          <w:rFonts w:ascii="Times New Roman" w:eastAsia="Times New Roman" w:hAnsi="Times New Roman" w:cs="Times New Roman"/>
          <w:sz w:val="24"/>
          <w:szCs w:val="24"/>
          <w:lang w:eastAsia="ru-RU"/>
        </w:rPr>
        <w:t xml:space="preserve">3.9. </w:t>
      </w:r>
      <w:proofErr w:type="gramStart"/>
      <w:r w:rsidRPr="00985D33">
        <w:rPr>
          <w:rFonts w:ascii="Times New Roman" w:eastAsia="Times New Roman" w:hAnsi="Times New Roman" w:cs="Times New Roman"/>
          <w:sz w:val="24"/>
          <w:szCs w:val="24"/>
          <w:lang w:eastAsia="ru-RU"/>
        </w:rPr>
        <w:t xml:space="preserve">Руководитель предприятия, лица, назначенные ответственными за пожарную безопасность структурных подразделений, а также выполняющие пожароопасные работы, преподаватели курса «Основ безопасной жизнедеятельности», «Охраны труда» или которым поручено проводить обучение, воспитатели дошкольных учреждений, председатели </w:t>
      </w:r>
      <w:r w:rsidRPr="00985D33">
        <w:rPr>
          <w:rFonts w:ascii="Times New Roman" w:eastAsia="Times New Roman" w:hAnsi="Times New Roman" w:cs="Times New Roman"/>
          <w:sz w:val="24"/>
          <w:szCs w:val="24"/>
          <w:lang w:eastAsia="ru-RU"/>
        </w:rPr>
        <w:lastRenderedPageBreak/>
        <w:t>садоводческих товариществ,  дачных коллективов,  а также работники,  занимающиеся монтажом, наладкой, техническим обслуживанием и ремонтом систем противопожарной защиты, до начала вступления в должность или выполнения работ должны пройти пожарно-технический минимум</w:t>
      </w:r>
      <w:proofErr w:type="gramEnd"/>
      <w:r w:rsidRPr="00985D33">
        <w:rPr>
          <w:rFonts w:ascii="Times New Roman" w:eastAsia="Times New Roman" w:hAnsi="Times New Roman" w:cs="Times New Roman"/>
          <w:sz w:val="24"/>
          <w:szCs w:val="24"/>
          <w:lang w:eastAsia="ru-RU"/>
        </w:rPr>
        <w:t>.</w:t>
      </w:r>
    </w:p>
    <w:p w:rsidR="00985D33" w:rsidRPr="00985D33" w:rsidRDefault="00985D33" w:rsidP="00985D33">
      <w:pPr>
        <w:widowControl w:val="0"/>
        <w:shd w:val="clear" w:color="auto" w:fill="FFFFFF"/>
        <w:tabs>
          <w:tab w:val="left" w:pos="48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85D33">
        <w:rPr>
          <w:rFonts w:ascii="Times New Roman" w:eastAsia="Times New Roman" w:hAnsi="Times New Roman" w:cs="Times New Roman"/>
          <w:sz w:val="24"/>
          <w:szCs w:val="24"/>
          <w:lang w:eastAsia="ru-RU"/>
        </w:rPr>
        <w:t xml:space="preserve">3.10. Контроль за своевременным и качественным обучением мерам пожарной безопасности на территории городского округа, (городского или сельского) поселения, осуществляется органами ГПН в ходе мероприятий по </w:t>
      </w:r>
      <w:proofErr w:type="gramStart"/>
      <w:r w:rsidRPr="00985D33">
        <w:rPr>
          <w:rFonts w:ascii="Times New Roman" w:eastAsia="Times New Roman" w:hAnsi="Times New Roman" w:cs="Times New Roman"/>
          <w:sz w:val="24"/>
          <w:szCs w:val="24"/>
          <w:lang w:eastAsia="ru-RU"/>
        </w:rPr>
        <w:t>контролю за</w:t>
      </w:r>
      <w:proofErr w:type="gramEnd"/>
      <w:r w:rsidRPr="00985D33">
        <w:rPr>
          <w:rFonts w:ascii="Times New Roman" w:eastAsia="Times New Roman" w:hAnsi="Times New Roman" w:cs="Times New Roman"/>
          <w:sz w:val="24"/>
          <w:szCs w:val="24"/>
          <w:lang w:eastAsia="ru-RU"/>
        </w:rPr>
        <w:t xml:space="preserve"> соблюдением требований пожарной безопасности органами местного самоуправления.</w:t>
      </w:r>
    </w:p>
    <w:p w:rsidR="00985D33" w:rsidRPr="00985D33" w:rsidRDefault="00985D33" w:rsidP="00985D33">
      <w:pPr>
        <w:shd w:val="clear" w:color="auto" w:fill="FFFFFF"/>
        <w:spacing w:after="0" w:line="240" w:lineRule="auto"/>
        <w:ind w:firstLine="720"/>
        <w:jc w:val="center"/>
        <w:rPr>
          <w:rFonts w:ascii="Times New Roman" w:eastAsia="Times New Roman" w:hAnsi="Times New Roman" w:cs="Times New Roman"/>
          <w:b/>
          <w:sz w:val="24"/>
          <w:szCs w:val="24"/>
          <w:lang w:eastAsia="ru-RU"/>
        </w:rPr>
      </w:pPr>
    </w:p>
    <w:p w:rsidR="00985D33" w:rsidRPr="00985D33" w:rsidRDefault="00985D33" w:rsidP="00985D33">
      <w:pPr>
        <w:shd w:val="clear" w:color="auto" w:fill="FFFFFF"/>
        <w:spacing w:after="0" w:line="240" w:lineRule="auto"/>
        <w:ind w:firstLine="720"/>
        <w:jc w:val="center"/>
        <w:rPr>
          <w:rFonts w:ascii="Times New Roman" w:eastAsia="Times New Roman" w:hAnsi="Times New Roman" w:cs="Times New Roman"/>
          <w:b/>
          <w:sz w:val="24"/>
          <w:szCs w:val="24"/>
          <w:lang w:eastAsia="ru-RU"/>
        </w:rPr>
      </w:pPr>
      <w:r w:rsidRPr="00985D33">
        <w:rPr>
          <w:rFonts w:ascii="Times New Roman" w:eastAsia="Times New Roman" w:hAnsi="Times New Roman" w:cs="Times New Roman"/>
          <w:b/>
          <w:sz w:val="24"/>
          <w:szCs w:val="24"/>
          <w:lang w:eastAsia="ru-RU"/>
        </w:rPr>
        <w:t>4. Порядок организации пожарно-технического минимума.</w:t>
      </w:r>
    </w:p>
    <w:p w:rsidR="00985D33" w:rsidRPr="00985D33" w:rsidRDefault="00985D33" w:rsidP="00985D33">
      <w:pPr>
        <w:shd w:val="clear" w:color="auto" w:fill="FFFFFF"/>
        <w:tabs>
          <w:tab w:val="left" w:pos="547"/>
        </w:tabs>
        <w:spacing w:after="0" w:line="240" w:lineRule="auto"/>
        <w:ind w:firstLine="720"/>
        <w:jc w:val="both"/>
        <w:rPr>
          <w:rFonts w:ascii="Times New Roman" w:eastAsia="Times New Roman" w:hAnsi="Times New Roman" w:cs="Times New Roman"/>
          <w:sz w:val="24"/>
          <w:szCs w:val="24"/>
          <w:lang w:eastAsia="ru-RU"/>
        </w:rPr>
      </w:pPr>
      <w:r w:rsidRPr="00985D33">
        <w:rPr>
          <w:rFonts w:ascii="Times New Roman" w:eastAsia="Times New Roman" w:hAnsi="Times New Roman" w:cs="Times New Roman"/>
          <w:sz w:val="24"/>
          <w:szCs w:val="24"/>
          <w:lang w:eastAsia="ru-RU"/>
        </w:rPr>
        <w:t>4.1. Пожарно-технический минимум - это наиболее полное изучение требований мер пожарной безопасности работниками предприятий.</w:t>
      </w:r>
    </w:p>
    <w:p w:rsidR="00985D33" w:rsidRPr="00985D33" w:rsidRDefault="00985D33" w:rsidP="00985D3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985D33">
        <w:rPr>
          <w:rFonts w:ascii="Times New Roman" w:eastAsia="Times New Roman" w:hAnsi="Times New Roman" w:cs="Times New Roman"/>
          <w:sz w:val="24"/>
          <w:szCs w:val="24"/>
          <w:lang w:eastAsia="ru-RU"/>
        </w:rPr>
        <w:t xml:space="preserve">4.2. </w:t>
      </w:r>
      <w:proofErr w:type="gramStart"/>
      <w:r w:rsidRPr="00985D33">
        <w:rPr>
          <w:rFonts w:ascii="Times New Roman" w:eastAsia="Times New Roman" w:hAnsi="Times New Roman" w:cs="Times New Roman"/>
          <w:sz w:val="24"/>
          <w:szCs w:val="24"/>
          <w:lang w:eastAsia="ru-RU"/>
        </w:rPr>
        <w:t>Руководители,   заместители   руководителей,   руководители структурных подразделений предприятий, руководители подрядных коллективов, председатели садоводческих товариществ, дачных коллективов, преподаватели курса «Основы безопасной жизнедеятельности», «Охраны труда» или те лица, которым поручено проводить занятия по вышеуказанным дисциплинам в образовательных учреждениях, независимо от организационно-правовых форм, учреждений по подготовке, переподготовке или повышению квалификации рабочих, воспитатели  дошкольных учреждений, а также специалисты, занимающиеся монтажом, наладкой, техническим обслуживанием и ремонтом</w:t>
      </w:r>
      <w:proofErr w:type="gramEnd"/>
      <w:r w:rsidRPr="00985D33">
        <w:rPr>
          <w:rFonts w:ascii="Times New Roman" w:eastAsia="Times New Roman" w:hAnsi="Times New Roman" w:cs="Times New Roman"/>
          <w:sz w:val="24"/>
          <w:szCs w:val="24"/>
          <w:lang w:eastAsia="ru-RU"/>
        </w:rPr>
        <w:t xml:space="preserve"> систем противопожарной зашиты, проходят пожарно-технический минимум с отрывом от производства не реже одного раза в три года в организациях, имеющих лицензию на право обучения мерам пожарной безопасности (далее - специализированные организации).</w:t>
      </w:r>
    </w:p>
    <w:p w:rsidR="00985D33" w:rsidRPr="00985D33" w:rsidRDefault="00985D33" w:rsidP="00985D33">
      <w:pPr>
        <w:shd w:val="clear" w:color="auto" w:fill="FFFFFF"/>
        <w:spacing w:after="0" w:line="240" w:lineRule="auto"/>
        <w:ind w:right="19" w:firstLine="720"/>
        <w:jc w:val="both"/>
        <w:rPr>
          <w:rFonts w:ascii="Times New Roman" w:eastAsia="Times New Roman" w:hAnsi="Times New Roman" w:cs="Times New Roman"/>
          <w:sz w:val="24"/>
          <w:szCs w:val="24"/>
          <w:lang w:eastAsia="ru-RU"/>
        </w:rPr>
      </w:pPr>
      <w:proofErr w:type="gramStart"/>
      <w:r w:rsidRPr="00985D33">
        <w:rPr>
          <w:rFonts w:ascii="Times New Roman" w:eastAsia="Times New Roman" w:hAnsi="Times New Roman" w:cs="Times New Roman"/>
          <w:sz w:val="24"/>
          <w:szCs w:val="24"/>
          <w:lang w:eastAsia="ru-RU"/>
        </w:rPr>
        <w:t>Лица, ответственные за обеспечение пожарной безопасности предприятий, зданий, сооружений, цехов, участков, технологического и энергетического оборудования, помещений, а также работники взрывопожароопасных и пожароопасных цехов; участков, оборудования или выполняющие пожароопасные работы проходят пожарно-технический минимум не реже одного раза в год непосредственно на предприятии или в специализированных организациях.</w:t>
      </w:r>
      <w:proofErr w:type="gramEnd"/>
    </w:p>
    <w:p w:rsidR="00985D33" w:rsidRPr="00985D33" w:rsidRDefault="00985D33" w:rsidP="00985D33">
      <w:pPr>
        <w:shd w:val="clear" w:color="auto" w:fill="FFFFFF"/>
        <w:spacing w:after="0" w:line="240" w:lineRule="auto"/>
        <w:ind w:right="19" w:firstLine="720"/>
        <w:jc w:val="both"/>
        <w:rPr>
          <w:rFonts w:ascii="Times New Roman" w:eastAsia="Times New Roman" w:hAnsi="Times New Roman" w:cs="Times New Roman"/>
          <w:sz w:val="24"/>
          <w:szCs w:val="24"/>
          <w:lang w:eastAsia="ru-RU"/>
        </w:rPr>
      </w:pPr>
      <w:r w:rsidRPr="00985D33">
        <w:rPr>
          <w:rFonts w:ascii="Times New Roman" w:eastAsia="Times New Roman" w:hAnsi="Times New Roman" w:cs="Times New Roman"/>
          <w:sz w:val="24"/>
          <w:szCs w:val="24"/>
          <w:lang w:eastAsia="ru-RU"/>
        </w:rPr>
        <w:t>4.3. По окончанию пожарно-технического минимума, для проверки знаний, приказом руководителя предприятия или специализированной организации создается комиссия, в составе не менее трех человек. В состав комиссии включаются руководитель предприятия, руководитель структурного подразделения, главные специалисты.</w:t>
      </w:r>
    </w:p>
    <w:p w:rsidR="00985D33" w:rsidRPr="00985D33" w:rsidRDefault="00985D33" w:rsidP="00985D33">
      <w:pPr>
        <w:shd w:val="clear" w:color="auto" w:fill="FFFFFF"/>
        <w:spacing w:after="0" w:line="240" w:lineRule="auto"/>
        <w:ind w:right="19" w:firstLine="720"/>
        <w:jc w:val="both"/>
        <w:rPr>
          <w:rFonts w:ascii="Times New Roman" w:eastAsia="Times New Roman" w:hAnsi="Times New Roman" w:cs="Times New Roman"/>
          <w:sz w:val="24"/>
          <w:szCs w:val="24"/>
          <w:lang w:eastAsia="ru-RU"/>
        </w:rPr>
      </w:pPr>
      <w:r w:rsidRPr="00985D33">
        <w:rPr>
          <w:rFonts w:ascii="Times New Roman" w:eastAsia="Times New Roman" w:hAnsi="Times New Roman" w:cs="Times New Roman"/>
          <w:sz w:val="24"/>
          <w:szCs w:val="24"/>
          <w:lang w:eastAsia="ru-RU"/>
        </w:rPr>
        <w:t>4.4. Проверка знаний проводится в виде зачетов или экзаменов. Перечень контрольных вопросов для проверки знаний разрабатывается предприятиями и специализированными организациями с учетом специфики производства или деятельности. Компьютерные программы, используемые для контроля знаний, следует обеспечивать в режиме обучения.</w:t>
      </w:r>
    </w:p>
    <w:p w:rsidR="00985D33" w:rsidRPr="00985D33" w:rsidRDefault="00985D33" w:rsidP="00985D33">
      <w:pPr>
        <w:shd w:val="clear" w:color="auto" w:fill="FFFFFF"/>
        <w:tabs>
          <w:tab w:val="left" w:pos="754"/>
        </w:tabs>
        <w:spacing w:after="0" w:line="240" w:lineRule="auto"/>
        <w:ind w:firstLine="720"/>
        <w:jc w:val="both"/>
        <w:rPr>
          <w:rFonts w:ascii="Times New Roman" w:eastAsia="Times New Roman" w:hAnsi="Times New Roman" w:cs="Times New Roman"/>
          <w:sz w:val="24"/>
          <w:szCs w:val="24"/>
          <w:lang w:eastAsia="ru-RU"/>
        </w:rPr>
      </w:pPr>
      <w:r w:rsidRPr="00985D33">
        <w:rPr>
          <w:rFonts w:ascii="Times New Roman" w:eastAsia="Times New Roman" w:hAnsi="Times New Roman" w:cs="Times New Roman"/>
          <w:sz w:val="24"/>
          <w:szCs w:val="24"/>
          <w:lang w:eastAsia="ru-RU"/>
        </w:rPr>
        <w:t>4.5. Результаты проверки знаний оформляются в виде протокола заседания контрольной комиссии и регистрируются в журнале производственного обучения.</w:t>
      </w:r>
    </w:p>
    <w:p w:rsidR="00985D33" w:rsidRPr="00985D33" w:rsidRDefault="00985D33" w:rsidP="00985D33">
      <w:pPr>
        <w:shd w:val="clear" w:color="auto" w:fill="FFFFFF"/>
        <w:tabs>
          <w:tab w:val="left" w:pos="754"/>
        </w:tabs>
        <w:spacing w:after="0" w:line="240" w:lineRule="auto"/>
        <w:ind w:firstLine="720"/>
        <w:jc w:val="both"/>
        <w:rPr>
          <w:rFonts w:ascii="Times New Roman" w:eastAsia="Times New Roman" w:hAnsi="Times New Roman" w:cs="Times New Roman"/>
          <w:sz w:val="24"/>
          <w:szCs w:val="24"/>
          <w:lang w:eastAsia="ru-RU"/>
        </w:rPr>
      </w:pPr>
      <w:r w:rsidRPr="00985D33">
        <w:rPr>
          <w:rFonts w:ascii="Times New Roman" w:eastAsia="Times New Roman" w:hAnsi="Times New Roman" w:cs="Times New Roman"/>
          <w:sz w:val="24"/>
          <w:szCs w:val="24"/>
          <w:lang w:eastAsia="ru-RU"/>
        </w:rPr>
        <w:t>4.6. Лицам, прошедшим пожарно-технический минимум и сдавшим зачет (экзамен), вручается удостоверение  за  подписью  председателя  контрольной  комиссии,  заверенное печатью предприятия, с указанием срока действия.</w:t>
      </w:r>
    </w:p>
    <w:p w:rsidR="00985D33" w:rsidRPr="00985D33" w:rsidRDefault="00985D33" w:rsidP="00985D33">
      <w:pPr>
        <w:shd w:val="clear" w:color="auto" w:fill="FFFFFF"/>
        <w:tabs>
          <w:tab w:val="left" w:pos="754"/>
        </w:tabs>
        <w:spacing w:after="0" w:line="240" w:lineRule="auto"/>
        <w:ind w:firstLine="720"/>
        <w:jc w:val="both"/>
        <w:rPr>
          <w:rFonts w:ascii="Times New Roman" w:eastAsia="Times New Roman" w:hAnsi="Times New Roman" w:cs="Times New Roman"/>
          <w:sz w:val="24"/>
          <w:szCs w:val="24"/>
          <w:lang w:eastAsia="ru-RU"/>
        </w:rPr>
      </w:pPr>
      <w:r w:rsidRPr="00985D33">
        <w:rPr>
          <w:rFonts w:ascii="Times New Roman" w:eastAsia="Times New Roman" w:hAnsi="Times New Roman" w:cs="Times New Roman"/>
          <w:sz w:val="24"/>
          <w:szCs w:val="24"/>
          <w:lang w:eastAsia="ru-RU"/>
        </w:rPr>
        <w:t>4.7. Лица, показавшие неудовлетворительные знания курса пожарно-технического минимума, в  течение  одного месяца проходят повторную  проверку знаний. Допуск к работе работников, не прошедших повторную   проверку знаний, определяется действующим законодательством о труде.</w:t>
      </w:r>
    </w:p>
    <w:p w:rsidR="00985D33" w:rsidRPr="00985D33" w:rsidRDefault="00985D33" w:rsidP="00985D33">
      <w:pPr>
        <w:shd w:val="clear" w:color="auto" w:fill="FFFFFF"/>
        <w:tabs>
          <w:tab w:val="left" w:pos="754"/>
        </w:tabs>
        <w:spacing w:after="0" w:line="240" w:lineRule="auto"/>
        <w:ind w:firstLine="720"/>
        <w:jc w:val="both"/>
        <w:rPr>
          <w:rFonts w:ascii="Times New Roman" w:eastAsia="Times New Roman" w:hAnsi="Times New Roman" w:cs="Times New Roman"/>
          <w:sz w:val="24"/>
          <w:szCs w:val="24"/>
          <w:lang w:eastAsia="ru-RU"/>
        </w:rPr>
      </w:pPr>
      <w:r w:rsidRPr="00985D33">
        <w:rPr>
          <w:rFonts w:ascii="Times New Roman" w:eastAsia="Times New Roman" w:hAnsi="Times New Roman" w:cs="Times New Roman"/>
          <w:sz w:val="24"/>
          <w:szCs w:val="24"/>
          <w:lang w:eastAsia="ru-RU"/>
        </w:rPr>
        <w:t xml:space="preserve">4.8. </w:t>
      </w:r>
      <w:proofErr w:type="gramStart"/>
      <w:r w:rsidRPr="00985D33">
        <w:rPr>
          <w:rFonts w:ascii="Times New Roman" w:eastAsia="Times New Roman" w:hAnsi="Times New Roman" w:cs="Times New Roman"/>
          <w:sz w:val="24"/>
          <w:szCs w:val="24"/>
          <w:lang w:eastAsia="ru-RU"/>
        </w:rPr>
        <w:t>Работники, вновь принятые на работу или назначенные на другую должность, при прохождении пожарно-технического минимума освобождаются от вводного и первичного противопожарных инструктажей.</w:t>
      </w:r>
      <w:proofErr w:type="gramEnd"/>
    </w:p>
    <w:p w:rsidR="00985D33" w:rsidRPr="00985D33" w:rsidRDefault="00985D33" w:rsidP="00985D33">
      <w:pPr>
        <w:shd w:val="clear" w:color="auto" w:fill="FFFFFF"/>
        <w:tabs>
          <w:tab w:val="left" w:pos="754"/>
        </w:tabs>
        <w:spacing w:after="0" w:line="240" w:lineRule="auto"/>
        <w:ind w:firstLine="720"/>
        <w:jc w:val="both"/>
        <w:rPr>
          <w:rFonts w:ascii="Times New Roman" w:eastAsia="Times New Roman" w:hAnsi="Times New Roman" w:cs="Times New Roman"/>
          <w:sz w:val="24"/>
          <w:szCs w:val="24"/>
          <w:lang w:eastAsia="ru-RU"/>
        </w:rPr>
      </w:pPr>
    </w:p>
    <w:p w:rsidR="00985D33" w:rsidRPr="00985D33" w:rsidRDefault="00985D33" w:rsidP="00985D33">
      <w:pPr>
        <w:shd w:val="clear" w:color="auto" w:fill="FFFFFF"/>
        <w:spacing w:after="0" w:line="240" w:lineRule="auto"/>
        <w:ind w:firstLine="720"/>
        <w:jc w:val="center"/>
        <w:rPr>
          <w:rFonts w:ascii="Times New Roman" w:eastAsia="Times New Roman" w:hAnsi="Times New Roman" w:cs="Times New Roman"/>
          <w:b/>
          <w:sz w:val="24"/>
          <w:szCs w:val="24"/>
          <w:lang w:eastAsia="ru-RU"/>
        </w:rPr>
      </w:pPr>
      <w:r w:rsidRPr="00985D33">
        <w:rPr>
          <w:rFonts w:ascii="Times New Roman" w:eastAsia="Times New Roman" w:hAnsi="Times New Roman" w:cs="Times New Roman"/>
          <w:b/>
          <w:sz w:val="24"/>
          <w:szCs w:val="24"/>
          <w:lang w:eastAsia="ru-RU"/>
        </w:rPr>
        <w:t>5. Порядок проведения противопожарных инструктажей.</w:t>
      </w:r>
    </w:p>
    <w:p w:rsidR="00985D33" w:rsidRPr="00985D33" w:rsidRDefault="00985D33" w:rsidP="00985D33">
      <w:pPr>
        <w:shd w:val="clear" w:color="auto" w:fill="FFFFFF"/>
        <w:spacing w:after="0" w:line="240" w:lineRule="auto"/>
        <w:ind w:right="96" w:firstLine="720"/>
        <w:jc w:val="both"/>
        <w:rPr>
          <w:rFonts w:ascii="Times New Roman" w:eastAsia="Times New Roman" w:hAnsi="Times New Roman" w:cs="Times New Roman"/>
          <w:sz w:val="24"/>
          <w:szCs w:val="24"/>
          <w:lang w:eastAsia="ru-RU"/>
        </w:rPr>
      </w:pPr>
      <w:r w:rsidRPr="00985D33">
        <w:rPr>
          <w:rFonts w:ascii="Times New Roman" w:eastAsia="Times New Roman" w:hAnsi="Times New Roman" w:cs="Times New Roman"/>
          <w:sz w:val="24"/>
          <w:szCs w:val="24"/>
          <w:lang w:eastAsia="ru-RU"/>
        </w:rPr>
        <w:t>5.1. Противопожарный инструктаж - это изучение работниками мер пожарной безопасности на предприятии и рабочем месте, а также в местах их проживания, характерных пожаров, правил проведения огневых и пожароопасных работ, использования средств.</w:t>
      </w:r>
    </w:p>
    <w:p w:rsidR="00985D33" w:rsidRPr="00985D33" w:rsidRDefault="00985D33" w:rsidP="00985D33">
      <w:pPr>
        <w:shd w:val="clear" w:color="auto" w:fill="FFFFFF"/>
        <w:spacing w:after="0" w:line="240" w:lineRule="auto"/>
        <w:ind w:right="96" w:firstLine="720"/>
        <w:jc w:val="both"/>
        <w:rPr>
          <w:rFonts w:ascii="Times New Roman" w:eastAsia="Times New Roman" w:hAnsi="Times New Roman" w:cs="Times New Roman"/>
          <w:sz w:val="24"/>
          <w:szCs w:val="24"/>
          <w:lang w:eastAsia="ru-RU"/>
        </w:rPr>
      </w:pPr>
      <w:r w:rsidRPr="00985D33">
        <w:rPr>
          <w:rFonts w:ascii="Times New Roman" w:eastAsia="Times New Roman" w:hAnsi="Times New Roman" w:cs="Times New Roman"/>
          <w:sz w:val="24"/>
          <w:szCs w:val="24"/>
          <w:lang w:eastAsia="ru-RU"/>
        </w:rPr>
        <w:lastRenderedPageBreak/>
        <w:t>5.2. Вводный противопожарный инструктаж проводится  со  всеми  вновь  принятыми работниками, с работниками по найму (договору).</w:t>
      </w:r>
    </w:p>
    <w:p w:rsidR="00985D33" w:rsidRPr="00985D33" w:rsidRDefault="00985D33" w:rsidP="00985D33">
      <w:pPr>
        <w:shd w:val="clear" w:color="auto" w:fill="FFFFFF"/>
        <w:spacing w:after="0" w:line="240" w:lineRule="auto"/>
        <w:ind w:right="96" w:firstLine="720"/>
        <w:jc w:val="both"/>
        <w:rPr>
          <w:rFonts w:ascii="Times New Roman" w:eastAsia="Times New Roman" w:hAnsi="Times New Roman" w:cs="Times New Roman"/>
          <w:sz w:val="24"/>
          <w:szCs w:val="24"/>
          <w:lang w:eastAsia="ru-RU"/>
        </w:rPr>
      </w:pPr>
      <w:r w:rsidRPr="00985D33">
        <w:rPr>
          <w:rFonts w:ascii="Times New Roman" w:eastAsia="Times New Roman" w:hAnsi="Times New Roman" w:cs="Times New Roman"/>
          <w:sz w:val="24"/>
          <w:szCs w:val="24"/>
          <w:lang w:eastAsia="ru-RU"/>
        </w:rPr>
        <w:t>5.3. Первичный противопожарный инструктаж на рабочем месте осуществляется перед началом рабочей деятельности со всеми вновь принятыми на работу лицами, которые занимаются обслуживанием, испытанием, наладкой   или ремонтом оборудования, используют инструмент, хранят или применяют сырье и материалы, а также переведенными в другое структурное подразделение, с временными и командированными работниками.</w:t>
      </w:r>
    </w:p>
    <w:p w:rsidR="00985D33" w:rsidRPr="00985D33" w:rsidRDefault="00985D33" w:rsidP="00985D33">
      <w:pPr>
        <w:shd w:val="clear" w:color="auto" w:fill="FFFFFF"/>
        <w:spacing w:after="0" w:line="240" w:lineRule="auto"/>
        <w:ind w:right="96" w:firstLine="720"/>
        <w:jc w:val="both"/>
        <w:rPr>
          <w:rFonts w:ascii="Times New Roman" w:eastAsia="Times New Roman" w:hAnsi="Times New Roman" w:cs="Times New Roman"/>
          <w:sz w:val="24"/>
          <w:szCs w:val="24"/>
          <w:lang w:eastAsia="ru-RU"/>
        </w:rPr>
      </w:pPr>
      <w:r w:rsidRPr="00985D33">
        <w:rPr>
          <w:rFonts w:ascii="Times New Roman" w:eastAsia="Times New Roman" w:hAnsi="Times New Roman" w:cs="Times New Roman"/>
          <w:sz w:val="24"/>
          <w:szCs w:val="24"/>
          <w:lang w:eastAsia="ru-RU"/>
        </w:rPr>
        <w:t>5.4. Повторный противопожарный инструктаж с работниками предприятий проводится не реже одного раза в полугодие. По согласованию с государственными инспекторами по пожарному  надзору и  профсоюзом предприятия для некоторых работников может устанавливаться более продолжительный (до одного года) срок проведения повторного противопожарного инструктажа.</w:t>
      </w:r>
    </w:p>
    <w:p w:rsidR="00985D33" w:rsidRPr="00985D33" w:rsidRDefault="00985D33" w:rsidP="00985D33">
      <w:pPr>
        <w:shd w:val="clear" w:color="auto" w:fill="FFFFFF"/>
        <w:spacing w:after="0" w:line="240" w:lineRule="auto"/>
        <w:ind w:right="96" w:firstLine="720"/>
        <w:jc w:val="both"/>
        <w:rPr>
          <w:rFonts w:ascii="Times New Roman" w:eastAsia="Times New Roman" w:hAnsi="Times New Roman" w:cs="Times New Roman"/>
          <w:sz w:val="24"/>
          <w:szCs w:val="24"/>
          <w:lang w:eastAsia="ru-RU"/>
        </w:rPr>
      </w:pPr>
      <w:r w:rsidRPr="00985D33">
        <w:rPr>
          <w:rFonts w:ascii="Times New Roman" w:eastAsia="Times New Roman" w:hAnsi="Times New Roman" w:cs="Times New Roman"/>
          <w:sz w:val="24"/>
          <w:szCs w:val="24"/>
          <w:lang w:eastAsia="ru-RU"/>
        </w:rPr>
        <w:t>5.5. Внеплановый противопожарный инструктаж с работниками предприятий проводят при введении в действие новых или переработанных стандартов, правил, инструкций о мерах пожарной безопасности, при изменении технологического процесса, исходного сырья, материалов, при выявлении нарушении правил пожарной безопасности, при перерывах в работе более 60 дней, а также по требованию государственного инспектора по пожарному надзору.</w:t>
      </w:r>
    </w:p>
    <w:p w:rsidR="00985D33" w:rsidRPr="00985D33" w:rsidRDefault="00985D33" w:rsidP="00985D33">
      <w:pPr>
        <w:shd w:val="clear" w:color="auto" w:fill="FFFFFF"/>
        <w:spacing w:after="0" w:line="240" w:lineRule="auto"/>
        <w:ind w:right="96" w:firstLine="720"/>
        <w:jc w:val="both"/>
        <w:rPr>
          <w:rFonts w:ascii="Times New Roman" w:eastAsia="Times New Roman" w:hAnsi="Times New Roman" w:cs="Times New Roman"/>
          <w:sz w:val="24"/>
          <w:szCs w:val="24"/>
          <w:lang w:eastAsia="ru-RU"/>
        </w:rPr>
      </w:pPr>
      <w:r w:rsidRPr="00985D33">
        <w:rPr>
          <w:rFonts w:ascii="Times New Roman" w:eastAsia="Times New Roman" w:hAnsi="Times New Roman" w:cs="Times New Roman"/>
          <w:sz w:val="24"/>
          <w:szCs w:val="24"/>
          <w:lang w:eastAsia="ru-RU"/>
        </w:rPr>
        <w:t xml:space="preserve">5.6. </w:t>
      </w:r>
      <w:proofErr w:type="gramStart"/>
      <w:r w:rsidRPr="00985D33">
        <w:rPr>
          <w:rFonts w:ascii="Times New Roman" w:eastAsia="Times New Roman" w:hAnsi="Times New Roman" w:cs="Times New Roman"/>
          <w:sz w:val="24"/>
          <w:szCs w:val="24"/>
          <w:lang w:eastAsia="ru-RU"/>
        </w:rPr>
        <w:t>Целевой противопожарный инструктаж с работниками предприятии проводят перед выполнением разовых работ, не связанных с прямыми обязанностями по специальности (погрузка,   выгрузка,   уборка   территории),   ликвидацией   последствий   аварий   и чрезвычайных   ситуаций   (временные   огневые   и   строительно-монтажные   работы), производством работ, на которые оформляется наряд-допуск, разрешение, а с членами садоводческих товариществ и дачных коллективов во время проведения общих собраний (сходов) не реже одного раза в год</w:t>
      </w:r>
      <w:proofErr w:type="gramEnd"/>
    </w:p>
    <w:p w:rsidR="00985D33" w:rsidRPr="00985D33" w:rsidRDefault="00985D33" w:rsidP="00985D33">
      <w:pPr>
        <w:shd w:val="clear" w:color="auto" w:fill="FFFFFF"/>
        <w:spacing w:after="0" w:line="240" w:lineRule="auto"/>
        <w:ind w:right="58" w:firstLine="720"/>
        <w:jc w:val="both"/>
        <w:rPr>
          <w:rFonts w:ascii="Times New Roman" w:eastAsia="Times New Roman" w:hAnsi="Times New Roman" w:cs="Times New Roman"/>
          <w:sz w:val="24"/>
          <w:szCs w:val="24"/>
          <w:lang w:eastAsia="ru-RU"/>
        </w:rPr>
      </w:pPr>
      <w:r w:rsidRPr="00985D33">
        <w:rPr>
          <w:rFonts w:ascii="Times New Roman" w:eastAsia="Times New Roman" w:hAnsi="Times New Roman" w:cs="Times New Roman"/>
          <w:sz w:val="24"/>
          <w:szCs w:val="24"/>
          <w:lang w:eastAsia="ru-RU"/>
        </w:rPr>
        <w:t xml:space="preserve">5.7. Вводный, первичный, повторный и внеплановый противопожарные инструктажи проводятся в соответствии с типовой программой обучения. </w:t>
      </w:r>
    </w:p>
    <w:p w:rsidR="00985D33" w:rsidRPr="00985D33" w:rsidRDefault="00985D33" w:rsidP="00985D33">
      <w:pPr>
        <w:shd w:val="clear" w:color="auto" w:fill="FFFFFF"/>
        <w:spacing w:after="0" w:line="240" w:lineRule="auto"/>
        <w:ind w:right="58" w:firstLine="720"/>
        <w:jc w:val="both"/>
        <w:rPr>
          <w:rFonts w:ascii="Times New Roman" w:eastAsia="Times New Roman" w:hAnsi="Times New Roman" w:cs="Times New Roman"/>
          <w:sz w:val="24"/>
          <w:szCs w:val="24"/>
          <w:lang w:eastAsia="ru-RU"/>
        </w:rPr>
      </w:pPr>
      <w:r w:rsidRPr="00985D33">
        <w:rPr>
          <w:rFonts w:ascii="Times New Roman" w:eastAsia="Times New Roman" w:hAnsi="Times New Roman" w:cs="Times New Roman"/>
          <w:sz w:val="24"/>
          <w:szCs w:val="24"/>
          <w:lang w:eastAsia="ru-RU"/>
        </w:rPr>
        <w:t xml:space="preserve">5.8. Целевой противопожарный инструктаж с членами садоводческих товариществ и дачных коллективов осуществляется в соответствии с типовой программой обучения. </w:t>
      </w:r>
    </w:p>
    <w:p w:rsidR="00985D33" w:rsidRPr="00985D33" w:rsidRDefault="00985D33" w:rsidP="00985D33">
      <w:pPr>
        <w:shd w:val="clear" w:color="auto" w:fill="FFFFFF"/>
        <w:spacing w:after="0" w:line="240" w:lineRule="auto"/>
        <w:ind w:right="58" w:firstLine="720"/>
        <w:jc w:val="both"/>
        <w:rPr>
          <w:rFonts w:ascii="Times New Roman" w:eastAsia="Times New Roman" w:hAnsi="Times New Roman" w:cs="Times New Roman"/>
          <w:sz w:val="24"/>
          <w:szCs w:val="24"/>
          <w:lang w:eastAsia="ru-RU"/>
        </w:rPr>
      </w:pPr>
      <w:r w:rsidRPr="00985D33">
        <w:rPr>
          <w:rFonts w:ascii="Times New Roman" w:eastAsia="Times New Roman" w:hAnsi="Times New Roman" w:cs="Times New Roman"/>
          <w:sz w:val="24"/>
          <w:szCs w:val="24"/>
          <w:lang w:eastAsia="ru-RU"/>
        </w:rPr>
        <w:t xml:space="preserve">5.9. Вводный противопожарный инструктаж проводит лицо, ответственное за обеспечение пожарной безопасности на предприятии, председатель садоводческого товарищества, дачного коллектива. </w:t>
      </w:r>
    </w:p>
    <w:p w:rsidR="00985D33" w:rsidRPr="00985D33" w:rsidRDefault="00985D33" w:rsidP="00985D33">
      <w:pPr>
        <w:shd w:val="clear" w:color="auto" w:fill="FFFFFF"/>
        <w:spacing w:after="0" w:line="240" w:lineRule="auto"/>
        <w:ind w:right="58" w:firstLine="720"/>
        <w:jc w:val="both"/>
        <w:rPr>
          <w:rFonts w:ascii="Times New Roman" w:eastAsia="Times New Roman" w:hAnsi="Times New Roman" w:cs="Times New Roman"/>
          <w:sz w:val="24"/>
          <w:szCs w:val="24"/>
          <w:lang w:eastAsia="ru-RU"/>
        </w:rPr>
      </w:pPr>
      <w:r w:rsidRPr="00985D33">
        <w:rPr>
          <w:rFonts w:ascii="Times New Roman" w:eastAsia="Times New Roman" w:hAnsi="Times New Roman" w:cs="Times New Roman"/>
          <w:sz w:val="24"/>
          <w:szCs w:val="24"/>
          <w:lang w:eastAsia="ru-RU"/>
        </w:rPr>
        <w:t>5.10. Первичный инструктаж на рабочем месте, повторный, внеплановый и целевой противопожарный инструктажи осуществляет непосредственные руководители работника, председатель садоводческого товарищества или дачного коллектива.</w:t>
      </w:r>
    </w:p>
    <w:p w:rsidR="00985D33" w:rsidRPr="00985D33" w:rsidRDefault="00985D33" w:rsidP="00985D33">
      <w:pPr>
        <w:shd w:val="clear" w:color="auto" w:fill="FFFFFF"/>
        <w:tabs>
          <w:tab w:val="left" w:pos="470"/>
        </w:tabs>
        <w:spacing w:after="0" w:line="240" w:lineRule="auto"/>
        <w:ind w:firstLine="720"/>
        <w:jc w:val="both"/>
        <w:rPr>
          <w:rFonts w:ascii="Times New Roman" w:eastAsia="Times New Roman" w:hAnsi="Times New Roman" w:cs="Times New Roman"/>
          <w:sz w:val="24"/>
          <w:szCs w:val="24"/>
          <w:lang w:eastAsia="ru-RU"/>
        </w:rPr>
      </w:pPr>
      <w:r w:rsidRPr="00985D33">
        <w:rPr>
          <w:rFonts w:ascii="Times New Roman" w:eastAsia="Times New Roman" w:hAnsi="Times New Roman" w:cs="Times New Roman"/>
          <w:sz w:val="24"/>
          <w:szCs w:val="24"/>
          <w:lang w:eastAsia="ru-RU"/>
        </w:rPr>
        <w:t>5.11. Повторный, внеплановый и первичный противопожарные инструктажи следует завершать проверкой теоретических и практических знаний. Полученные знания контролирует работник, проводивший обучение.</w:t>
      </w:r>
    </w:p>
    <w:p w:rsidR="00985D33" w:rsidRPr="00985D33" w:rsidRDefault="00985D33" w:rsidP="00985D33">
      <w:pPr>
        <w:shd w:val="clear" w:color="auto" w:fill="FFFFFF"/>
        <w:tabs>
          <w:tab w:val="left" w:pos="586"/>
        </w:tabs>
        <w:spacing w:after="0" w:line="240" w:lineRule="auto"/>
        <w:ind w:firstLine="720"/>
        <w:jc w:val="both"/>
        <w:rPr>
          <w:rFonts w:ascii="Times New Roman" w:eastAsia="Times New Roman" w:hAnsi="Times New Roman" w:cs="Times New Roman"/>
          <w:sz w:val="24"/>
          <w:szCs w:val="24"/>
          <w:lang w:eastAsia="ru-RU"/>
        </w:rPr>
      </w:pPr>
      <w:r w:rsidRPr="00985D33">
        <w:rPr>
          <w:rFonts w:ascii="Times New Roman" w:eastAsia="Times New Roman" w:hAnsi="Times New Roman" w:cs="Times New Roman"/>
          <w:sz w:val="24"/>
          <w:szCs w:val="24"/>
          <w:lang w:eastAsia="ru-RU"/>
        </w:rPr>
        <w:t>5.12. Работники, преподаватели, показавшие неудовлетворительные знания, не допускаются к самостоятельной работе и обязаны вновь пройти соответствующее обучение.</w:t>
      </w:r>
    </w:p>
    <w:p w:rsidR="00985D33" w:rsidRPr="00985D33" w:rsidRDefault="00985D33" w:rsidP="00985D33">
      <w:pPr>
        <w:shd w:val="clear" w:color="auto" w:fill="FFFFFF"/>
        <w:spacing w:after="0" w:line="240" w:lineRule="auto"/>
        <w:ind w:right="115" w:firstLine="720"/>
        <w:jc w:val="both"/>
        <w:rPr>
          <w:rFonts w:ascii="Times New Roman" w:eastAsia="Times New Roman" w:hAnsi="Times New Roman" w:cs="Times New Roman"/>
          <w:sz w:val="24"/>
          <w:szCs w:val="24"/>
          <w:lang w:eastAsia="ru-RU"/>
        </w:rPr>
      </w:pPr>
      <w:r w:rsidRPr="00985D33">
        <w:rPr>
          <w:rFonts w:ascii="Times New Roman" w:eastAsia="Times New Roman" w:hAnsi="Times New Roman" w:cs="Times New Roman"/>
          <w:sz w:val="24"/>
          <w:szCs w:val="24"/>
          <w:lang w:eastAsia="ru-RU"/>
        </w:rPr>
        <w:t>5.13. Результаты проведения противопожарных инструктажей заносятся в журнал регистрации инструктажей.</w:t>
      </w:r>
    </w:p>
    <w:p w:rsidR="00985D33" w:rsidRPr="00985D33" w:rsidRDefault="00985D33" w:rsidP="00985D33">
      <w:pPr>
        <w:keepNext/>
        <w:spacing w:after="0" w:line="240" w:lineRule="auto"/>
        <w:jc w:val="right"/>
        <w:outlineLvl w:val="6"/>
        <w:rPr>
          <w:rFonts w:ascii="Times New Roman" w:eastAsia="Times New Roman" w:hAnsi="Times New Roman" w:cs="Times New Roman"/>
          <w:b/>
          <w:sz w:val="24"/>
          <w:szCs w:val="28"/>
          <w:lang w:eastAsia="ru-RU"/>
        </w:rPr>
      </w:pPr>
    </w:p>
    <w:p w:rsidR="00985D33" w:rsidRPr="00985D33" w:rsidRDefault="00985D33" w:rsidP="00985D33">
      <w:pPr>
        <w:spacing w:after="0" w:line="240" w:lineRule="auto"/>
        <w:jc w:val="center"/>
        <w:rPr>
          <w:rFonts w:ascii="Times New Roman" w:eastAsia="Times New Roman" w:hAnsi="Times New Roman" w:cs="Times New Roman"/>
          <w:b/>
          <w:sz w:val="24"/>
          <w:szCs w:val="24"/>
          <w:lang w:eastAsia="ru-RU"/>
        </w:rPr>
      </w:pPr>
    </w:p>
    <w:p w:rsidR="00985D33" w:rsidRPr="00985D33" w:rsidRDefault="00985D33" w:rsidP="00985D33">
      <w:pPr>
        <w:spacing w:after="0" w:line="240" w:lineRule="auto"/>
        <w:jc w:val="center"/>
        <w:rPr>
          <w:rFonts w:ascii="Times New Roman" w:eastAsia="Times New Roman" w:hAnsi="Times New Roman" w:cs="Times New Roman"/>
          <w:b/>
          <w:sz w:val="24"/>
          <w:szCs w:val="24"/>
          <w:lang w:eastAsia="ru-RU"/>
        </w:rPr>
      </w:pPr>
    </w:p>
    <w:p w:rsidR="00985D33" w:rsidRPr="00985D33" w:rsidRDefault="00985D33" w:rsidP="00985D33">
      <w:pPr>
        <w:spacing w:after="0" w:line="240" w:lineRule="auto"/>
        <w:jc w:val="center"/>
        <w:rPr>
          <w:rFonts w:ascii="Times New Roman" w:eastAsia="Times New Roman" w:hAnsi="Times New Roman" w:cs="Times New Roman"/>
          <w:b/>
          <w:sz w:val="24"/>
          <w:szCs w:val="24"/>
          <w:lang w:eastAsia="ru-RU"/>
        </w:rPr>
      </w:pPr>
    </w:p>
    <w:p w:rsidR="00985D33" w:rsidRPr="00985D33" w:rsidRDefault="00985D33" w:rsidP="00985D33">
      <w:pPr>
        <w:spacing w:after="0" w:line="240" w:lineRule="auto"/>
        <w:jc w:val="center"/>
        <w:rPr>
          <w:rFonts w:ascii="Times New Roman" w:eastAsia="Times New Roman" w:hAnsi="Times New Roman" w:cs="Times New Roman"/>
          <w:b/>
          <w:sz w:val="24"/>
          <w:szCs w:val="24"/>
          <w:lang w:eastAsia="ru-RU"/>
        </w:rPr>
      </w:pPr>
    </w:p>
    <w:p w:rsidR="00985D33" w:rsidRPr="00985D33" w:rsidRDefault="00985D33" w:rsidP="00985D33">
      <w:pPr>
        <w:spacing w:after="0" w:line="240" w:lineRule="auto"/>
        <w:jc w:val="center"/>
        <w:rPr>
          <w:rFonts w:ascii="Times New Roman" w:eastAsia="Times New Roman" w:hAnsi="Times New Roman" w:cs="Times New Roman"/>
          <w:b/>
          <w:sz w:val="24"/>
          <w:szCs w:val="24"/>
          <w:lang w:eastAsia="ru-RU"/>
        </w:rPr>
      </w:pPr>
    </w:p>
    <w:p w:rsidR="00985D33" w:rsidRPr="00985D33" w:rsidRDefault="00985D33" w:rsidP="00985D33">
      <w:pPr>
        <w:spacing w:after="0" w:line="240" w:lineRule="auto"/>
        <w:jc w:val="center"/>
        <w:rPr>
          <w:rFonts w:ascii="Times New Roman" w:eastAsia="Times New Roman" w:hAnsi="Times New Roman" w:cs="Times New Roman"/>
          <w:b/>
          <w:sz w:val="24"/>
          <w:szCs w:val="24"/>
          <w:lang w:eastAsia="ru-RU"/>
        </w:rPr>
      </w:pPr>
    </w:p>
    <w:p w:rsidR="00985D33" w:rsidRPr="00985D33" w:rsidRDefault="00985D33" w:rsidP="00985D33">
      <w:pPr>
        <w:spacing w:after="0" w:line="240" w:lineRule="auto"/>
        <w:jc w:val="center"/>
        <w:rPr>
          <w:rFonts w:ascii="Times New Roman" w:eastAsia="Times New Roman" w:hAnsi="Times New Roman" w:cs="Times New Roman"/>
          <w:b/>
          <w:sz w:val="24"/>
          <w:szCs w:val="24"/>
          <w:lang w:eastAsia="ru-RU"/>
        </w:rPr>
      </w:pPr>
    </w:p>
    <w:p w:rsidR="00985D33" w:rsidRPr="00985D33" w:rsidRDefault="00985D33" w:rsidP="00985D33">
      <w:pPr>
        <w:spacing w:after="0" w:line="240" w:lineRule="auto"/>
        <w:jc w:val="center"/>
        <w:rPr>
          <w:rFonts w:ascii="Times New Roman" w:eastAsia="Times New Roman" w:hAnsi="Times New Roman" w:cs="Times New Roman"/>
          <w:b/>
          <w:sz w:val="24"/>
          <w:szCs w:val="24"/>
          <w:lang w:eastAsia="ru-RU"/>
        </w:rPr>
      </w:pPr>
    </w:p>
    <w:p w:rsidR="00985D33" w:rsidRPr="00985D33" w:rsidRDefault="00985D33" w:rsidP="00985D33">
      <w:pPr>
        <w:spacing w:after="0" w:line="240" w:lineRule="auto"/>
        <w:jc w:val="center"/>
        <w:rPr>
          <w:rFonts w:ascii="Times New Roman" w:eastAsia="Times New Roman" w:hAnsi="Times New Roman" w:cs="Times New Roman"/>
          <w:b/>
          <w:sz w:val="24"/>
          <w:szCs w:val="24"/>
          <w:lang w:eastAsia="ru-RU"/>
        </w:rPr>
      </w:pPr>
    </w:p>
    <w:p w:rsidR="00985D33" w:rsidRPr="00985D33" w:rsidRDefault="00985D33" w:rsidP="00985D33">
      <w:pPr>
        <w:spacing w:after="0" w:line="240" w:lineRule="auto"/>
        <w:jc w:val="center"/>
        <w:rPr>
          <w:rFonts w:ascii="Times New Roman" w:eastAsia="Times New Roman" w:hAnsi="Times New Roman" w:cs="Times New Roman"/>
          <w:b/>
          <w:sz w:val="24"/>
          <w:szCs w:val="24"/>
          <w:lang w:eastAsia="ru-RU"/>
        </w:rPr>
      </w:pPr>
    </w:p>
    <w:p w:rsidR="00B22E76" w:rsidRDefault="00B22E76"/>
    <w:sectPr w:rsidR="00B22E76" w:rsidSect="00985D33">
      <w:pgSz w:w="11906" w:h="16838"/>
      <w:pgMar w:top="567"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14">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2F8D"/>
    <w:multiLevelType w:val="hybridMultilevel"/>
    <w:tmpl w:val="23F49498"/>
    <w:lvl w:ilvl="0" w:tplc="FFFFFFFF">
      <w:start w:val="5"/>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EAA"/>
    <w:rsid w:val="00985D33"/>
    <w:rsid w:val="00B22E76"/>
    <w:rsid w:val="00E46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2303</Words>
  <Characters>13130</Characters>
  <Application>Microsoft Office Word</Application>
  <DocSecurity>0</DocSecurity>
  <Lines>109</Lines>
  <Paragraphs>30</Paragraphs>
  <ScaleCrop>false</ScaleCrop>
  <Company/>
  <LinksUpToDate>false</LinksUpToDate>
  <CharactersWithSpaces>15403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01</cp:lastModifiedBy>
  <cp:revision>2</cp:revision>
  <dcterms:created xsi:type="dcterms:W3CDTF">2018-03-15T09:27:00Z</dcterms:created>
  <dcterms:modified xsi:type="dcterms:W3CDTF">2018-03-15T09:28:00Z</dcterms:modified>
</cp:coreProperties>
</file>