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0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E12318" w:rsidRPr="00A030CC" w:rsidTr="00E12318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2318" w:rsidRPr="00A030CC" w:rsidRDefault="00E12318" w:rsidP="00E1231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РЕСПУБЛИКА АДЫГЕЯ</w:t>
            </w:r>
          </w:p>
          <w:p w:rsidR="00E12318" w:rsidRPr="00A030CC" w:rsidRDefault="00E12318" w:rsidP="00E123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Совет народных депутатов</w:t>
            </w:r>
          </w:p>
          <w:p w:rsidR="00E12318" w:rsidRPr="00A030CC" w:rsidRDefault="00E12318" w:rsidP="00E12318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E12318" w:rsidRPr="00A030CC" w:rsidRDefault="00E12318" w:rsidP="00E12318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«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Мамхегское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E12318" w:rsidRPr="00A030CC" w:rsidRDefault="00E12318" w:rsidP="00E1231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а.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Мамхег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 </w:t>
            </w:r>
          </w:p>
          <w:p w:rsidR="00E12318" w:rsidRPr="00A030CC" w:rsidRDefault="00E12318" w:rsidP="00E1231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ул</w:t>
            </w:r>
            <w:proofErr w:type="gram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.С</w:t>
            </w:r>
            <w:proofErr w:type="gram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оветская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54а</w:t>
            </w:r>
          </w:p>
          <w:p w:rsidR="00E12318" w:rsidRPr="00A030CC" w:rsidRDefault="00E12318" w:rsidP="00E12318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2318" w:rsidRPr="00A030CC" w:rsidRDefault="00E12318" w:rsidP="00E1231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55DA1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25BE8F" wp14:editId="130C1D17">
                  <wp:extent cx="9239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12318" w:rsidRPr="00A030CC" w:rsidRDefault="00E12318" w:rsidP="00E12318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АДЫГЭ РЕСПУБЛИК</w:t>
            </w:r>
          </w:p>
          <w:p w:rsidR="00E12318" w:rsidRPr="00A030CC" w:rsidRDefault="00E12318" w:rsidP="00E1231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Мамхыгъэ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муниципальнэ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къоджэпсэуп</w:t>
            </w:r>
            <w:proofErr w:type="spellEnd"/>
            <w:proofErr w:type="gram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э ч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ып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эм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изэхэщап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янароднэ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депутатхэм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я Совет</w:t>
            </w:r>
          </w:p>
          <w:p w:rsidR="00E12318" w:rsidRPr="00A030CC" w:rsidRDefault="00E12318" w:rsidP="00E1231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385440,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къ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Мамхыгъ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</w:t>
            </w:r>
          </w:p>
          <w:p w:rsidR="00E12318" w:rsidRPr="00A030CC" w:rsidRDefault="00E12318" w:rsidP="00E1231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ур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Советскэм</w:t>
            </w:r>
            <w:proofErr w:type="spell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ыц</w:t>
            </w:r>
            <w:proofErr w:type="spellEnd"/>
            <w:proofErr w:type="gramStart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I</w:t>
            </w:r>
            <w:proofErr w:type="gramEnd"/>
            <w:r w:rsidRPr="00A030C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 54а</w:t>
            </w:r>
          </w:p>
        </w:tc>
      </w:tr>
    </w:tbl>
    <w:p w:rsidR="00CD2FCC" w:rsidRDefault="00CD2FCC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D2FCC" w:rsidRDefault="00CD2FCC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12318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Pr="00955DA1" w:rsidRDefault="00544F74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 муниципального образования</w:t>
      </w: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Мамхегское</w:t>
      </w:r>
      <w:proofErr w:type="spellEnd"/>
      <w:r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</w:p>
    <w:p w:rsidR="00E12318" w:rsidRPr="00955DA1" w:rsidRDefault="00E12318" w:rsidP="00E12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2318" w:rsidRPr="00955DA1" w:rsidRDefault="00544F74" w:rsidP="00E123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10.12</w:t>
      </w:r>
      <w:r w:rsidR="00E12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2019 года </w:t>
      </w:r>
      <w:r w:rsidR="00E12318" w:rsidRPr="0095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№63</w:t>
      </w:r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E123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</w:t>
      </w:r>
      <w:r w:rsidR="00E12318" w:rsidRPr="0095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а. </w:t>
      </w:r>
      <w:proofErr w:type="spellStart"/>
      <w:r w:rsidR="00E12318" w:rsidRPr="00955D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Мамхег</w:t>
      </w:r>
      <w:proofErr w:type="spellEnd"/>
    </w:p>
    <w:p w:rsidR="00CD2FCC" w:rsidRPr="005951E1" w:rsidRDefault="00CD2FCC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Pr="005951E1" w:rsidRDefault="005951E1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утверждении 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 «О содержании общественных кладбищ</w:t>
      </w:r>
    </w:p>
    <w:p w:rsidR="00B62856" w:rsidRPr="005951E1" w:rsidRDefault="00B62856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территории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proofErr w:type="spellStart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Мамхегское</w:t>
      </w:r>
      <w:proofErr w:type="spellEnd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 </w:t>
      </w:r>
    </w:p>
    <w:p w:rsidR="005951E1" w:rsidRPr="005951E1" w:rsidRDefault="005951E1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Pr="005951E1" w:rsidRDefault="005951E1" w:rsidP="00595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62856" w:rsidRPr="005951E1" w:rsidRDefault="005951E1" w:rsidP="00CD2FC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В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соответствии с Федеральным законом 131-ФЗ «Об основных принципах организации местного самоуправления в Российской Федерации», Уставом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proofErr w:type="spellStart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Мамхегское</w:t>
      </w:r>
      <w:proofErr w:type="spellEnd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Совет </w:t>
      </w: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народных 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депутатов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proofErr w:type="spellStart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Мамхегское</w:t>
      </w:r>
      <w:proofErr w:type="spellEnd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</w:p>
    <w:p w:rsidR="00B62856" w:rsidRPr="005951E1" w:rsidRDefault="00B62856" w:rsidP="00E12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РЕШИЛ:</w:t>
      </w:r>
    </w:p>
    <w:p w:rsidR="005951E1" w:rsidRPr="005951E1" w:rsidRDefault="005951E1" w:rsidP="005951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1. Утвердить Положение «О содержании общественных кладбищ на территории </w:t>
      </w:r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</w:t>
      </w:r>
      <w:proofErr w:type="spellStart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Мамхегское</w:t>
      </w:r>
      <w:proofErr w:type="spellEnd"/>
      <w:r w:rsidR="00E12318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="00B62856"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951E1" w:rsidRPr="005951E1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2. Настоящее решение обнародовать в районной газете «Заря» и разместить на официальном сайте администрации муниципального образования «</w:t>
      </w:r>
      <w:proofErr w:type="spellStart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Мамхегское</w:t>
      </w:r>
      <w:proofErr w:type="spellEnd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сельское поселение» в сети «Интернет».</w:t>
      </w:r>
    </w:p>
    <w:p w:rsidR="00E12318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</w:t>
      </w:r>
      <w:proofErr w:type="gramStart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решения оставляю за собой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5951E1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51E1" w:rsidRPr="005951E1" w:rsidRDefault="005951E1" w:rsidP="005951E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12318" w:rsidRPr="005951E1" w:rsidRDefault="00E12318" w:rsidP="00E12318">
      <w:pPr>
        <w:shd w:val="clear" w:color="auto" w:fill="FFFFFF"/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муниципального образования</w:t>
      </w:r>
    </w:p>
    <w:p w:rsidR="00E12318" w:rsidRPr="005951E1" w:rsidRDefault="00E12318" w:rsidP="00E12318">
      <w:pPr>
        <w:shd w:val="clear" w:color="auto" w:fill="FFFFFF"/>
        <w:tabs>
          <w:tab w:val="left" w:pos="52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«Муниципального образования»                                                                   Р.А. </w:t>
      </w:r>
      <w:proofErr w:type="spellStart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Тахумов</w:t>
      </w:r>
      <w:proofErr w:type="spellEnd"/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62856" w:rsidRPr="005951E1" w:rsidRDefault="00E12318" w:rsidP="00E123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951E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</w:p>
    <w:p w:rsidR="005951E1" w:rsidRDefault="005951E1" w:rsidP="00B6285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62856" w:rsidRDefault="00B62856" w:rsidP="00B6285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Приложение 1</w:t>
      </w:r>
    </w:p>
    <w:p w:rsidR="006E1C4C" w:rsidRDefault="00B62856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решению Совета</w:t>
      </w:r>
      <w:r w:rsidR="006E1C4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народных</w:t>
      </w: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депутатов</w:t>
      </w:r>
    </w:p>
    <w:p w:rsidR="006E1C4C" w:rsidRDefault="00B62856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6E1C4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образования</w:t>
      </w:r>
    </w:p>
    <w:p w:rsidR="006E1C4C" w:rsidRDefault="006E1C4C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сельское поселение</w:t>
      </w:r>
    </w:p>
    <w:p w:rsidR="00B62856" w:rsidRPr="00B62856" w:rsidRDefault="006E1C4C" w:rsidP="006E1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544F74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10.12.</w:t>
      </w:r>
      <w:bookmarkStart w:id="0" w:name="_GoBack"/>
      <w:bookmarkEnd w:id="0"/>
      <w:r w:rsidR="00B62856" w:rsidRPr="00B628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2019 г.</w:t>
      </w:r>
    </w:p>
    <w:p w:rsidR="00B62856" w:rsidRPr="00CD2FCC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Положение о содержании общественных кладбищ на территории </w:t>
      </w:r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proofErr w:type="spellStart"/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1. Общие положения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1.1. Настоящее Положение регулирует отношения, связанные с вопросами содержания общественных кладбищ на территории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proofErr w:type="spellStart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1.2.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Настоящее Положение разработано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СанПиН 2.1 1279-ОЗ "Гигиенические требования размещению, устройству и содержанию кладбищ, зданий и сооружений похоронного назначения", иными нормативными правовыми актами Российской Федерации, Уставом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proofErr w:type="spellStart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поселение»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настоящим Положением и иными нормативными правовыми актами сельского поселения.</w:t>
      </w:r>
      <w:proofErr w:type="gramEnd"/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1.3. На территории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proofErr w:type="spellStart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(далее с</w:t>
      </w:r>
      <w:r w:rsidR="00671C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ельское поселение) расположено 3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кладбище</w:t>
      </w:r>
      <w:r w:rsidR="00671C7B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из них действующих 2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 Общественные кладбища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2.1. Общественные кладбища предназначены для погребения умерших с учетом их волеизъявления по решению уполномоченного органа. Общественные кладбища находятся в ведении органов местного самоуправления.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2.2. На общественных кладбищах погребение может осуществляться с учетом </w:t>
      </w:r>
      <w:proofErr w:type="spell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вероисповедальных</w:t>
      </w:r>
      <w:proofErr w:type="spell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, воинских и иных обычаев и традиций при наличии соответствующих участков, выделенных в порядке, предусмотренном действующим законодательством.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2.3. На общественных кладбищах для погребения умершего предоставляется участок земли в соответствии с п.4.3 данного Положения.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   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2.4.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уполномоченным органом, 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B62856" w:rsidRPr="00CD2FCC" w:rsidRDefault="00B62856" w:rsidP="00B6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CD2FCC" w:rsidRDefault="00B62856" w:rsidP="00B628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3. Полномочия органов местного самоуправления сельского поселения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 xml:space="preserve">3.1. К полномочиям администрации сельского поселения в области содержания общественных кладбищ на территории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муниципального образования «</w:t>
      </w:r>
      <w:proofErr w:type="spellStart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Мамхегское</w:t>
      </w:r>
      <w:proofErr w:type="spellEnd"/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сельское поселение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относятся: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1) установление правил содержания мест погребения;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2) определение порядка деятельности общественных кладбищ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3) установление размера бесплатно предоставляемого участка земли на территории кладбища для погребения умершего;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4) иные полномочия, установленные законодательством Российской Федерации и законодательством 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Республики Адыгея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5) принятие решения о переносе мест погребения в случае угрозы стихийных бедствий;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6) приостановление или прекращение деятельности на месте погребения при нарушении санитарных и экологических требований к содержанию места погребения,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7) проведение обследования местности в целях выявления возможных неизвестных захоронений;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8) при обнаружении старых военных и ранее неизвестных захоронений обозначение и регистрация мест захоронений, в необходимых случаях организация перезахоронения останков погибших;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9) принятие решения о создании воинских и </w:t>
      </w:r>
      <w:proofErr w:type="spell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вероисповедальных</w:t>
      </w:r>
      <w:proofErr w:type="spell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участков на общественных кладбищах;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10) содержание и благоустройство общественных кладбищ в соответствии с действующими санитарными нормами и правилами,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контрактам, заключенным в соответствии с установленным законом порядком;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11) иные полномочия, установленные законодательством Российской Федерации и законодательством </w:t>
      </w:r>
      <w:r w:rsidR="006E1C4C"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Республики Адыгея.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 Отвод земельного участка под кладбище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4.1.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Выбор земельных участков, находящихся в муниципальной собственности муниципального образования, для размещения кладбищ осуществляется в соответствии с земельным законодательством, правилами застройки муниципального образования с учетом гидрогеологических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нормами и правилами и должен обеспечивать неопределенно долгий срок существования кладбищ.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земельные участки, выделяемые под кладбища распространяется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режим особо охраняемых территорий и объектов (земли историко-культурного назначения) в соответствии с земельным законодательством.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4.2. Требование к земельным участкам, выделяемым под кладбища: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  должны размещаться на расстоянии не менее </w:t>
      </w:r>
      <w:r w:rsidRPr="00595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 метров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от границ селитебной (заселенной) территории;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не быть подверженным оползням и обвалам;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не затопляться при паводках;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иметь сухую, пористую почву (песчаную, супесчаную, слабоглинистую и т. п.), обеспечивающую достаточную воздухопроницаемость и быстрое пересыхание.</w:t>
      </w:r>
    </w:p>
    <w:p w:rsidR="00B62856" w:rsidRPr="00CD2FCC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  иметь удобные, благоустроенные подъезды.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5. Предоставление участка для погребения умершего на общественном кладбище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5.1. Участок для захоронения предоставляется бесплатно.</w:t>
      </w: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5.2. Места для захоронений предоставляются администрацией сельского поселения в день обращения специализированной службы по вопросам похоронного дела, либо лица, взявшего на себя обязанность осуществить погребение умершего с заявлением о предоставлении места для захоронения. К заявлению прилагается копия свидетельства о смерти (с приложением подлинника для сверки). При захоронении урны с прахом дополнительно к заявлению прилагается копия справки о кремации (с приложением подлинника для сверки). В случае если места для захоронений предоставляются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5.3. По заявлению родственников умершего предоставляется участок для устройства либо одиночной могилы, либо семейного (родового) захоронения (на 2-3 могилы).</w:t>
      </w:r>
    </w:p>
    <w:p w:rsidR="00B62856" w:rsidRPr="00B62856" w:rsidRDefault="00B62856" w:rsidP="00B628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Размеры участков определяются в соответствии с таблицей 1:</w:t>
      </w:r>
    </w:p>
    <w:p w:rsidR="00B62856" w:rsidRPr="00CD2FCC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2A250E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966"/>
        <w:gridCol w:w="1173"/>
        <w:gridCol w:w="1654"/>
        <w:gridCol w:w="966"/>
        <w:gridCol w:w="1173"/>
      </w:tblGrid>
      <w:tr w:rsidR="002A250E" w:rsidRPr="002A250E" w:rsidTr="00B6285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захоронения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участка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Размеры могилы</w:t>
            </w:r>
          </w:p>
        </w:tc>
      </w:tr>
      <w:tr w:rsidR="002A250E" w:rsidRPr="002A250E" w:rsidTr="00B6285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ширина, </w:t>
            </w:r>
            <w:proofErr w:type="gramStart"/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</w:tr>
      <w:tr w:rsidR="002A250E" w:rsidRPr="002A250E" w:rsidTr="00B62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Одиночное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2A250E" w:rsidRPr="002A250E" w:rsidTr="00B628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(родовое)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2856" w:rsidRPr="002A250E" w:rsidRDefault="00B62856" w:rsidP="00B6285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B62856" w:rsidRPr="00CD2FCC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Примечание: в таблице указаны средние размеры могилы, которые могут быть увеличены (без увеличения площади отводимого участка).</w:t>
      </w:r>
    </w:p>
    <w:p w:rsidR="00B62856" w:rsidRPr="002A250E" w:rsidRDefault="00B62856" w:rsidP="00CD2FCC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5.4 Участки для захоронения в отведенном секторе общественного кладбища выделяются в соответствии с системой последовательного захоронения (в порядке, установленном планировкой кладбища).</w:t>
      </w:r>
    </w:p>
    <w:p w:rsidR="00B62856" w:rsidRPr="002A250E" w:rsidRDefault="002A250E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5.5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Глубина могилы для погребения должна составлять не менее 1,5 метров.</w:t>
      </w:r>
    </w:p>
    <w:p w:rsidR="00B62856" w:rsidRPr="002A250E" w:rsidRDefault="002A250E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допускается устройство захоронений между участками земли для погребения тела (останков) или праха, на обочинах дорог и в пределах зоны моральной (зеленой) защиты.</w:t>
      </w:r>
    </w:p>
    <w:p w:rsidR="00B62856" w:rsidRPr="002A250E" w:rsidRDefault="002A250E" w:rsidP="006E1C4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Самовольное погребение не допускается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 Порядок деятельности общественных кладбищ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6.1. Общественные кладбища (далее - кладбища) открыты для свободного посещения ежедневно.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6.2. Погребение производится в отдельных могилах.</w:t>
      </w:r>
    </w:p>
    <w:p w:rsidR="00B62856" w:rsidRPr="002A250E" w:rsidRDefault="002A250E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6.3</w:t>
      </w:r>
      <w:r w:rsidR="00B62856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Захоронение урн с прахом производится при предъявлении свидетельства о смерти и справки о кремации.</w:t>
      </w:r>
    </w:p>
    <w:p w:rsidR="00B62856" w:rsidRPr="002A250E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2A250E"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A25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</w:t>
      </w:r>
    </w:p>
    <w:p w:rsidR="006E1C4C" w:rsidRPr="002A250E" w:rsidRDefault="006E1C4C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7. Правила содержания мест погребения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7.1. Обязанности по содержанию, благоустройству и ремонту расположенных на территории муниципального кладбища захоронений и памятников погибшим при защите Отечества возлагаются на администрацию сельского поселения.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7.2. Обязанности по содержанию, благоустройству мест захоронения, в том числе по ремонту надгробных сооружений (надгробий) и оград, осуществляют родственники либо лица, взявшие на себя обязанность осуществить погребение</w:t>
      </w:r>
      <w:r w:rsidR="002A250E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7.3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администрацией сельского поселения.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7.4. Предметы и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вещества, используемые при</w:t>
      </w:r>
      <w:r w:rsidR="008A491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погребении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допускаются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к использованию при наличии сертификата, подтверждающего их санитарно-гигиеническую и экологическую безопасность.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7.5. Супру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г(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а), близкие родственники, иные родственники, законный представитель умершего или иное лицо, взявшее на себя обязанность осуществить погребение умершего, обязаны содержать могилу, надгробные сооружения </w:t>
      </w:r>
      <w:r w:rsidR="008A491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и декоративную зелень, 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надлежащем порядке и своевременно производить поправку надмогильных холмов.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7.6. На территории кладбища посетители должны соблюдать общественный порядок и тишину.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7.7. На территории кладбища НЕ ДОПУСКАЕТСЯ: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</w:t>
      </w:r>
      <w:proofErr w:type="gramEnd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действительно захороненных в данной могиле.</w:t>
      </w:r>
    </w:p>
    <w:p w:rsidR="00B62856" w:rsidRPr="00B62856" w:rsidRDefault="008A491F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установка памятников, </w:t>
      </w:r>
      <w:r w:rsidR="00B62856"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мемориальных досок, других памятных знаков и надмогильных сооружений не на месте захоронения.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осквернять памятники и мемориальные доски, портить надгробные сооружения, оборудование кладбища;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засорять территорию;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при обустройстве и содержании захоронений не наносить материального и морального ущерба другим лицам;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не огораживать площадь больших размеров, предусмотренных настоящим Положением;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повреждать зеленые насаждения, срывать цветы;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выгуливать и пасти домашних животных;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разводить костры, добывать песок, глину, резать дерн;</w:t>
      </w:r>
    </w:p>
    <w:p w:rsidR="00B62856" w:rsidRPr="00B62856" w:rsidRDefault="00B62856" w:rsidP="006E1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кататься на велосипедах, мопедах, мотороллерах, мотоциклах, санях.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7.8. </w:t>
      </w:r>
      <w:proofErr w:type="gramStart"/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Лица, ответственные за захоронение, обязаны содержать склепы, могилы, надмогильные </w:t>
      </w:r>
      <w:r w:rsidR="008A491F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сооружения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надлежащем порядке, своевременно производить поправку могильных холмов, ремонт и окраску надмогильных сооружений, расчистку проходов у могил, осуществлять вынос мусора в специально отведенные места (контейнеры) собственными силами либо по договору на оказание этих услуг с лицом, оказывающим ритуальные и иные услуги, связанные с погребением.</w:t>
      </w:r>
      <w:proofErr w:type="gramEnd"/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7.9. Посетители общественных кладбищ имеют право: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производить на захоронении посадку цветов и посев газонов;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устанавливать надмогильные сооружения в соответствии с требованиями, установленными настоящим Положением;</w:t>
      </w:r>
    </w:p>
    <w:p w:rsidR="00CD2FCC" w:rsidRPr="00CD2FCC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проезжать на территорию кладбища в случае установки надмогильных сооружений для механизированной подготовки могил.</w:t>
      </w:r>
    </w:p>
    <w:p w:rsidR="00B62856" w:rsidRPr="00B62856" w:rsidRDefault="00B62856" w:rsidP="00CD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lastRenderedPageBreak/>
        <w:t>7.10. Благоустройство кладбищ (вывоз мусора, доставка песка), содержание их в надлежащем порядке осуществляется специализированной службой либо работниками, принятыми администрацией муниципального образования по гражданско-правовым договорам за счет бюджета муниципального образования.</w:t>
      </w:r>
    </w:p>
    <w:p w:rsidR="00CD2FCC" w:rsidRPr="00CD2FCC" w:rsidRDefault="00CD2FCC" w:rsidP="00CD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8. Ответственность за нарушение настоящего Положения</w:t>
      </w:r>
    </w:p>
    <w:p w:rsidR="00B62856" w:rsidRPr="00B62856" w:rsidRDefault="00B62856" w:rsidP="00B628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Лица, виновные в нарушении настоящего Положения, несут ответственность в соответствии с законодательством Российской Федерации и з</w:t>
      </w:r>
      <w:r w:rsidRPr="00CD2FCC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аконодательством Республики Адыгея</w:t>
      </w:r>
      <w:r w:rsidRPr="00B62856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3217D9" w:rsidRPr="00CD2FCC" w:rsidRDefault="003217D9" w:rsidP="00B62856">
      <w:pPr>
        <w:rPr>
          <w:sz w:val="26"/>
          <w:szCs w:val="26"/>
        </w:rPr>
      </w:pPr>
    </w:p>
    <w:sectPr w:rsidR="003217D9" w:rsidRPr="00CD2FCC" w:rsidSect="00B62856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02"/>
    <w:rsid w:val="002A250E"/>
    <w:rsid w:val="003217D9"/>
    <w:rsid w:val="00544F74"/>
    <w:rsid w:val="00557402"/>
    <w:rsid w:val="005951E1"/>
    <w:rsid w:val="00671C7B"/>
    <w:rsid w:val="006E1C4C"/>
    <w:rsid w:val="008A491F"/>
    <w:rsid w:val="00B62856"/>
    <w:rsid w:val="00CD2FCC"/>
    <w:rsid w:val="00E1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2019-12-17T08:34:00Z</cp:lastPrinted>
  <dcterms:created xsi:type="dcterms:W3CDTF">2019-12-03T08:35:00Z</dcterms:created>
  <dcterms:modified xsi:type="dcterms:W3CDTF">2019-12-17T08:34:00Z</dcterms:modified>
</cp:coreProperties>
</file>