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E75690" w:rsidRPr="00864210" w:rsidTr="00E75690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75690" w:rsidRPr="00864210" w:rsidRDefault="00E75690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РЕСПУБЛИКА АДЫГЕЯ</w:t>
            </w:r>
          </w:p>
          <w:p w:rsidR="00E75690" w:rsidRPr="00864210" w:rsidRDefault="00E75690">
            <w:pPr>
              <w:spacing w:after="0" w:line="20" w:lineRule="atLeast"/>
              <w:ind w:firstLine="130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>Администрация</w:t>
            </w:r>
          </w:p>
          <w:p w:rsidR="00E75690" w:rsidRPr="00864210" w:rsidRDefault="00E75690">
            <w:pPr>
              <w:spacing w:after="0" w:line="20" w:lineRule="atLeast"/>
              <w:ind w:hanging="70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      МО «Мамхегское сельское</w:t>
            </w:r>
          </w:p>
          <w:p w:rsidR="00E75690" w:rsidRPr="00864210" w:rsidRDefault="00E75690">
            <w:pPr>
              <w:spacing w:after="0" w:line="20" w:lineRule="atLeast"/>
              <w:ind w:hanging="70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                   поселение»                                      </w:t>
            </w:r>
          </w:p>
          <w:p w:rsidR="00E75690" w:rsidRPr="00864210" w:rsidRDefault="00E75690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385440, а. Мамхег,, </w:t>
            </w:r>
          </w:p>
          <w:p w:rsidR="00E75690" w:rsidRPr="00864210" w:rsidRDefault="00E75690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ул. Советская,54а. </w:t>
            </w:r>
          </w:p>
          <w:p w:rsidR="00E75690" w:rsidRPr="00864210" w:rsidRDefault="00E75690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75690" w:rsidRPr="00864210" w:rsidRDefault="00E75690">
            <w:pPr>
              <w:spacing w:after="0" w:line="24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641122705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75690" w:rsidRPr="00864210" w:rsidRDefault="00E7569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АДЫГЭ РЕСПУБЛИК</w:t>
            </w:r>
          </w:p>
          <w:p w:rsidR="00E75690" w:rsidRPr="00864210" w:rsidRDefault="00E75690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Муниципальнэ образованиеу</w:t>
            </w:r>
          </w:p>
          <w:p w:rsidR="00E75690" w:rsidRPr="00864210" w:rsidRDefault="00E756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«Мамхыгъэ чъып</w:t>
            </w:r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 кой»</w:t>
            </w:r>
          </w:p>
          <w:p w:rsidR="00E75690" w:rsidRPr="00864210" w:rsidRDefault="00E756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иадминистрацие</w:t>
            </w:r>
          </w:p>
          <w:p w:rsidR="00E75690" w:rsidRPr="00864210" w:rsidRDefault="00E756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>385440, къ. Мамхэгъ,</w:t>
            </w:r>
          </w:p>
          <w:p w:rsidR="00E75690" w:rsidRPr="00864210" w:rsidRDefault="00E756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>ур. Советскэм, 54а.</w:t>
            </w:r>
          </w:p>
          <w:p w:rsidR="00E75690" w:rsidRPr="00864210" w:rsidRDefault="00E756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</w:tr>
    </w:tbl>
    <w:p w:rsidR="00E75690" w:rsidRPr="00864210" w:rsidRDefault="00E75690" w:rsidP="00E75690">
      <w:pPr>
        <w:keepNext/>
        <w:spacing w:before="240" w:after="60" w:line="240" w:lineRule="auto"/>
        <w:jc w:val="center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  <w:r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ПОСТАНОВЛЕНИЕ </w:t>
      </w:r>
    </w:p>
    <w:p w:rsidR="00E75690" w:rsidRPr="00864210" w:rsidRDefault="00E75690" w:rsidP="00E75690">
      <w:pPr>
        <w:keepNext/>
        <w:spacing w:after="0" w:line="240" w:lineRule="auto"/>
        <w:jc w:val="center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  <w:r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Администрации муниципального образования </w:t>
      </w:r>
    </w:p>
    <w:p w:rsidR="00E75690" w:rsidRPr="00864210" w:rsidRDefault="00E75690" w:rsidP="00E75690">
      <w:pPr>
        <w:keepNext/>
        <w:spacing w:after="0" w:line="240" w:lineRule="auto"/>
        <w:jc w:val="center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  <w:r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>«Мамхегское сельское поселение»</w:t>
      </w:r>
    </w:p>
    <w:p w:rsidR="00E75690" w:rsidRPr="00864210" w:rsidRDefault="00E75690" w:rsidP="00E75690">
      <w:pPr>
        <w:keepNext/>
        <w:spacing w:after="0" w:line="240" w:lineRule="auto"/>
        <w:jc w:val="center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  <w:r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 </w:t>
      </w:r>
    </w:p>
    <w:p w:rsidR="00E75690" w:rsidRPr="00864210" w:rsidRDefault="00404221" w:rsidP="00E75690">
      <w:pPr>
        <w:keepNext/>
        <w:spacing w:before="240" w:after="60" w:line="240" w:lineRule="auto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>От 20.01.2020</w:t>
      </w:r>
      <w:r w:rsidR="00E75690"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 года №</w:t>
      </w:r>
      <w:r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>03</w:t>
      </w:r>
      <w:r w:rsidR="00E75690"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                                                             </w:t>
      </w:r>
      <w:r w:rsidR="00347999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                                              </w:t>
      </w:r>
      <w:r w:rsidR="00E75690"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  а.Мамхег</w:t>
      </w:r>
    </w:p>
    <w:p w:rsidR="00E75690" w:rsidRPr="00864210" w:rsidRDefault="00E75690" w:rsidP="00E75690">
      <w:pPr>
        <w:spacing w:after="0" w:line="240" w:lineRule="auto"/>
        <w:ind w:right="269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75690" w:rsidRPr="00864210" w:rsidRDefault="00E75690" w:rsidP="00E75690">
      <w:pPr>
        <w:spacing w:after="0" w:line="240" w:lineRule="auto"/>
        <w:ind w:right="269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2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«На право заключения договора временного пользования и оказания услуг в отношении недвижимого муниципального имущества муниципального образования «Мамхегское сельское поселение»»</w:t>
      </w:r>
    </w:p>
    <w:p w:rsidR="00E75690" w:rsidRPr="00864210" w:rsidRDefault="00E75690" w:rsidP="00E75690">
      <w:pPr>
        <w:spacing w:after="0" w:line="240" w:lineRule="auto"/>
        <w:ind w:right="26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690" w:rsidRPr="00864210" w:rsidRDefault="00E75690" w:rsidP="003479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 w:rsidRPr="00864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Pr="00864210">
        <w:rPr>
          <w:rFonts w:ascii="Times New Roman" w:hAnsi="Times New Roman"/>
          <w:sz w:val="24"/>
          <w:szCs w:val="24"/>
        </w:rPr>
        <w:t>на основании ст. 6 Федерального закона от 07.12.2011 г. №416-ФЗ «О водоснабжении и водоотведении» в соответствии с решением Совета народных депутатов  муниципального образования «Мамхе</w:t>
      </w:r>
      <w:r w:rsidR="00404221">
        <w:rPr>
          <w:rFonts w:ascii="Times New Roman" w:hAnsi="Times New Roman"/>
          <w:sz w:val="24"/>
          <w:szCs w:val="24"/>
        </w:rPr>
        <w:t>гское сельское поселение» от   09.01.2020г  №68</w:t>
      </w:r>
      <w:r w:rsidRPr="00864210">
        <w:rPr>
          <w:rFonts w:ascii="Times New Roman" w:hAnsi="Times New Roman"/>
          <w:sz w:val="24"/>
          <w:szCs w:val="24"/>
        </w:rPr>
        <w:t xml:space="preserve"> </w:t>
      </w:r>
      <w:r w:rsidR="00A960A4">
        <w:rPr>
          <w:rFonts w:ascii="Times New Roman" w:hAnsi="Times New Roman"/>
          <w:sz w:val="24"/>
          <w:szCs w:val="24"/>
        </w:rPr>
        <w:t>«В отношении недвижимого имущества муниципального образования «Мамхегское сельское поселение»</w:t>
      </w:r>
      <w:r w:rsidRPr="00864210">
        <w:rPr>
          <w:rFonts w:ascii="Times New Roman" w:hAnsi="Times New Roman"/>
          <w:sz w:val="24"/>
          <w:szCs w:val="24"/>
        </w:rPr>
        <w:t>,</w:t>
      </w:r>
      <w:r w:rsidR="00A960A4">
        <w:rPr>
          <w:rFonts w:ascii="Times New Roman" w:hAnsi="Times New Roman"/>
          <w:sz w:val="24"/>
          <w:szCs w:val="24"/>
        </w:rPr>
        <w:t xml:space="preserve"> </w:t>
      </w: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«Мамхегское  сельское поселение», </w:t>
      </w:r>
    </w:p>
    <w:p w:rsidR="00E75690" w:rsidRPr="00864210" w:rsidRDefault="00E75690" w:rsidP="00E7569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690" w:rsidRPr="00864210" w:rsidRDefault="00E75690" w:rsidP="00E7569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7E41EE" w:rsidRPr="00864210" w:rsidRDefault="007E41EE" w:rsidP="00E7569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690" w:rsidRPr="00864210" w:rsidRDefault="00E75690" w:rsidP="00E756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1.Для своевременного обеспечения потребителей качественной питьевой водой администрации муниципального образования «Мамхегское сельское поселение» заключить договор временного пользования и оказания услуг с ИП «БЕТМЕТОВ» в отношении существующего комплекса водоснабжения, состоящего из артскважин с технологическим комплексом (водопроводными сетями), предусматривающего водозабор, подъем, частичную водоподготовку и подачу в главные водовод</w:t>
      </w:r>
      <w:r w:rsidR="00EA7013"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ы до потребителей – во временное пользования и оказания услуг</w:t>
      </w:r>
      <w:r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на период до заключения концессионного соглашения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05"/>
        </w:smartTagPr>
        <w:r w:rsidRPr="00864210">
          <w:rPr>
            <w:rFonts w:ascii="Times New Roman" w:eastAsia="Arial Unicode MS" w:hAnsi="Times New Roman"/>
            <w:color w:val="000000"/>
            <w:kern w:val="3"/>
            <w:sz w:val="24"/>
            <w:szCs w:val="24"/>
            <w:lang w:bidi="en-US"/>
          </w:rPr>
          <w:t>21.07.2005</w:t>
        </w:r>
      </w:smartTag>
      <w:r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г.  №115-ФЗ  «О концессионных соглашениях»</w:t>
      </w:r>
      <w:r w:rsidR="007E41EE"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.</w:t>
      </w:r>
    </w:p>
    <w:p w:rsidR="00EA7013" w:rsidRPr="00864210" w:rsidRDefault="00A960A4" w:rsidP="00E756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  2.</w:t>
      </w:r>
      <w:r w:rsidR="00EA7013"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Оказание услуг осуществлять по тарифам, утвержденным управлением государственного регулирования цен и  тари</w:t>
      </w:r>
      <w:r w:rsidR="002A55A5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фов по Республики Адыгея на 2020</w:t>
      </w:r>
      <w:r w:rsidR="00EA7013"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год.</w:t>
      </w:r>
    </w:p>
    <w:p w:rsidR="00EA7013" w:rsidRPr="00864210" w:rsidRDefault="00EA7013" w:rsidP="00E756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  3. Со всеми потребителями заключить временные договора оказания услуг.</w:t>
      </w:r>
      <w:bookmarkStart w:id="0" w:name="_GoBack"/>
      <w:bookmarkEnd w:id="0"/>
    </w:p>
    <w:p w:rsidR="00EA7013" w:rsidRPr="00864210" w:rsidRDefault="00A960A4" w:rsidP="00E756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  4.</w:t>
      </w:r>
      <w:r w:rsidR="00EA7013"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Заместителю главы администрации муниципального образования «Мамхегское сельское поселение» разработать проект договора временного пользования и оказания услуг срок один день с момента подписания.</w:t>
      </w:r>
    </w:p>
    <w:p w:rsidR="00E75690" w:rsidRPr="00864210" w:rsidRDefault="00EA7013" w:rsidP="007E41EE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4210">
        <w:rPr>
          <w:rFonts w:ascii="Times New Roman" w:eastAsia="Times New Roman" w:hAnsi="Times New Roman"/>
          <w:sz w:val="24"/>
          <w:szCs w:val="24"/>
          <w:lang w:eastAsia="ar-SA"/>
        </w:rPr>
        <w:t xml:space="preserve">     5.</w:t>
      </w: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</w:t>
      </w:r>
      <w:r w:rsidR="007E41EE"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опубликовать или  обнародовать  в районной газете «Заря» и </w:t>
      </w:r>
      <w:r w:rsidR="00E75690" w:rsidRPr="00864210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разместить в сети Интернет на официальном сайте Администрации Мамхегского  сельского поселения. </w:t>
      </w:r>
    </w:p>
    <w:p w:rsidR="00E75690" w:rsidRPr="00864210" w:rsidRDefault="00EA7013" w:rsidP="00E7569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E75690" w:rsidRPr="00864210" w:rsidRDefault="00E75690" w:rsidP="00E7569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690" w:rsidRPr="00864210" w:rsidRDefault="00E75690" w:rsidP="00E7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690" w:rsidRPr="00864210" w:rsidRDefault="00E75690" w:rsidP="00E7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E75690" w:rsidRPr="00864210" w:rsidRDefault="00E75690" w:rsidP="00E7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010950" w:rsidRPr="00864210" w:rsidRDefault="00E75690" w:rsidP="00E7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«Мамхегское сельское поселение»                  </w:t>
      </w:r>
      <w:r w:rsid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F07E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Р.А. Тахумов </w:t>
      </w:r>
    </w:p>
    <w:sectPr w:rsidR="00010950" w:rsidRPr="00864210" w:rsidSect="0086421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94"/>
    <w:rsid w:val="00010950"/>
    <w:rsid w:val="00112B51"/>
    <w:rsid w:val="002A55A5"/>
    <w:rsid w:val="00347999"/>
    <w:rsid w:val="00404221"/>
    <w:rsid w:val="0054218E"/>
    <w:rsid w:val="00642794"/>
    <w:rsid w:val="007E41EE"/>
    <w:rsid w:val="00864210"/>
    <w:rsid w:val="00A960A4"/>
    <w:rsid w:val="00E75690"/>
    <w:rsid w:val="00EA7013"/>
    <w:rsid w:val="00EB3BAC"/>
    <w:rsid w:val="00F0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cp:lastPrinted>2020-01-21T11:38:00Z</cp:lastPrinted>
  <dcterms:created xsi:type="dcterms:W3CDTF">2019-03-21T11:52:00Z</dcterms:created>
  <dcterms:modified xsi:type="dcterms:W3CDTF">2020-01-21T11:38:00Z</dcterms:modified>
</cp:coreProperties>
</file>