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56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980"/>
        <w:gridCol w:w="3960"/>
      </w:tblGrid>
      <w:tr w:rsidR="001B01A9" w:rsidRPr="001B01A9" w:rsidTr="00875F8F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B01A9" w:rsidRPr="001B01A9" w:rsidRDefault="001B01A9" w:rsidP="001B01A9">
            <w:pPr>
              <w:keepNext/>
              <w:tabs>
                <w:tab w:val="left" w:pos="0"/>
              </w:tabs>
              <w:spacing w:before="120" w:after="0" w:line="2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1B01A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1B01A9" w:rsidRPr="001B01A9" w:rsidRDefault="001B01A9" w:rsidP="001B01A9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1B01A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Администрация</w:t>
            </w:r>
          </w:p>
          <w:p w:rsidR="001B01A9" w:rsidRPr="001B01A9" w:rsidRDefault="001B01A9" w:rsidP="001B01A9">
            <w:pPr>
              <w:spacing w:after="0" w:line="20" w:lineRule="atLeast"/>
              <w:ind w:hanging="7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1B01A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МО «</w:t>
            </w:r>
            <w:proofErr w:type="spellStart"/>
            <w:r w:rsidRPr="001B01A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Мамхегское</w:t>
            </w:r>
            <w:proofErr w:type="spellEnd"/>
            <w:r w:rsidRPr="001B01A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сельское</w:t>
            </w:r>
          </w:p>
          <w:p w:rsidR="001B01A9" w:rsidRPr="001B01A9" w:rsidRDefault="001B01A9" w:rsidP="001B01A9">
            <w:pPr>
              <w:spacing w:after="0" w:line="20" w:lineRule="atLeast"/>
              <w:ind w:hanging="7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1B01A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поселение»</w:t>
            </w:r>
          </w:p>
          <w:p w:rsidR="001B01A9" w:rsidRPr="001B01A9" w:rsidRDefault="001B01A9" w:rsidP="001B01A9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1B01A9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а. </w:t>
            </w:r>
            <w:proofErr w:type="spellStart"/>
            <w:r w:rsidRPr="001B01A9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Мамхег</w:t>
            </w:r>
            <w:proofErr w:type="spellEnd"/>
            <w:r w:rsidRPr="001B01A9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</w:t>
            </w:r>
          </w:p>
          <w:p w:rsidR="001B01A9" w:rsidRPr="001B01A9" w:rsidRDefault="001B01A9" w:rsidP="001B01A9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1B01A9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ул. Советская,54а.</w:t>
            </w:r>
          </w:p>
          <w:p w:rsidR="001B01A9" w:rsidRPr="001B01A9" w:rsidRDefault="001B01A9" w:rsidP="001B01A9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1B01A9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88-777-3-9-28-04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B01A9" w:rsidRPr="001B01A9" w:rsidRDefault="001B01A9" w:rsidP="001B01A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1B01A9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25pt;height:69.5pt" o:ole="" fillcolor="window">
                  <v:imagedata r:id="rId5" o:title=""/>
                </v:shape>
                <o:OLEObject Type="Embed" ProgID="MSDraw" ShapeID="_x0000_i1025" DrawAspect="Content" ObjectID="_1540883867" r:id="rId6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B01A9" w:rsidRPr="001B01A9" w:rsidRDefault="001B01A9" w:rsidP="001B01A9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1B01A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1B01A9" w:rsidRPr="001B01A9" w:rsidRDefault="001B01A9" w:rsidP="001B01A9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1B01A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 w:rsidRPr="001B01A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1B01A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образованиеу</w:t>
            </w:r>
            <w:proofErr w:type="spellEnd"/>
          </w:p>
          <w:p w:rsidR="001B01A9" w:rsidRPr="001B01A9" w:rsidRDefault="001B01A9" w:rsidP="001B01A9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1B01A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 w:rsidRPr="001B01A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 w:rsidRPr="001B01A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1B01A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чъып</w:t>
            </w:r>
            <w:proofErr w:type="spellEnd"/>
            <w:proofErr w:type="gramStart"/>
            <w:r w:rsidRPr="001B01A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 w:rsidRPr="001B01A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э кой»</w:t>
            </w:r>
          </w:p>
          <w:p w:rsidR="001B01A9" w:rsidRPr="001B01A9" w:rsidRDefault="001B01A9" w:rsidP="001B01A9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1B01A9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иадминистрацие</w:t>
            </w:r>
            <w:proofErr w:type="spellEnd"/>
          </w:p>
          <w:p w:rsidR="001B01A9" w:rsidRPr="001B01A9" w:rsidRDefault="001B01A9" w:rsidP="001B01A9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1B01A9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</w:t>
            </w:r>
            <w:proofErr w:type="spellStart"/>
            <w:r w:rsidRPr="001B01A9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къ</w:t>
            </w:r>
            <w:proofErr w:type="spellEnd"/>
            <w:r w:rsidRPr="001B01A9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1B01A9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Мамхэгъ</w:t>
            </w:r>
            <w:proofErr w:type="spellEnd"/>
            <w:r w:rsidRPr="001B01A9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</w:t>
            </w:r>
          </w:p>
          <w:p w:rsidR="001B01A9" w:rsidRPr="001B01A9" w:rsidRDefault="001B01A9" w:rsidP="001B01A9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proofErr w:type="spellStart"/>
            <w:r w:rsidRPr="001B01A9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ур</w:t>
            </w:r>
            <w:proofErr w:type="spellEnd"/>
            <w:r w:rsidRPr="001B01A9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1B01A9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Советскэм</w:t>
            </w:r>
            <w:proofErr w:type="spellEnd"/>
            <w:r w:rsidRPr="001B01A9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 54а.</w:t>
            </w:r>
          </w:p>
          <w:p w:rsidR="001B01A9" w:rsidRPr="001B01A9" w:rsidRDefault="001B01A9" w:rsidP="001B01A9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1B01A9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88-777-3-9-28-04</w:t>
            </w:r>
          </w:p>
        </w:tc>
      </w:tr>
    </w:tbl>
    <w:p w:rsidR="001B01A9" w:rsidRPr="001B01A9" w:rsidRDefault="001B01A9" w:rsidP="001B01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</w:pPr>
      <w:r w:rsidRPr="001B01A9"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  <w:t>ПОСТАНОВЛЕНИЕ</w:t>
      </w:r>
    </w:p>
    <w:p w:rsidR="001B01A9" w:rsidRPr="001B01A9" w:rsidRDefault="001B01A9" w:rsidP="001B01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01A9" w:rsidRPr="001B01A9" w:rsidRDefault="001B01A9" w:rsidP="001B0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B0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от «11 » « 11 » « 2016г »№ 194</w:t>
      </w:r>
    </w:p>
    <w:p w:rsidR="001B01A9" w:rsidRPr="001B01A9" w:rsidRDefault="001B01A9" w:rsidP="001B0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а.  </w:t>
      </w:r>
      <w:proofErr w:type="spellStart"/>
      <w:r w:rsidRPr="001B0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Мамхег</w:t>
      </w:r>
      <w:proofErr w:type="spellEnd"/>
    </w:p>
    <w:p w:rsidR="001B01A9" w:rsidRPr="001B01A9" w:rsidRDefault="001B01A9" w:rsidP="001B0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01A9" w:rsidRPr="001B01A9" w:rsidRDefault="001B01A9" w:rsidP="001B01A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01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«Об  утверждении схемы расположения земельного участка или земельных участков на кадастровом плане территории»</w:t>
      </w:r>
    </w:p>
    <w:p w:rsidR="001B01A9" w:rsidRPr="001B01A9" w:rsidRDefault="001B01A9" w:rsidP="001B01A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01A9" w:rsidRPr="001B01A9" w:rsidRDefault="001B01A9" w:rsidP="001B01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0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 соответствии со статьей 11.4 Земельного кодекса Российской федераций, земельный участок формируется в результате раздела земельного участка  с кадастровым номером 01:07:1300001:328 находящегося в муниципальной собственности. При этом земельный участок, раздел которого осуществлен, сохраняется  в измененных границах.</w:t>
      </w:r>
    </w:p>
    <w:p w:rsidR="001B01A9" w:rsidRPr="001B01A9" w:rsidRDefault="001B01A9" w:rsidP="001B01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01A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статьей 11.10 земельного кодекса  Российской федераций, Федерального закона №131-от 06.10.2003 «Об общих принципах организации органов местного самоупровления»,№171-ФЗ от 23.06.2014 «О внесении изменении в Земельный кодекс  Российской федерации и отдельные законодательные акты Российской Федерации»; глава администрации  МО «</w:t>
      </w:r>
      <w:proofErr w:type="spellStart"/>
      <w:r w:rsidRPr="001B01A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1B0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» </w:t>
      </w:r>
    </w:p>
    <w:p w:rsidR="001B01A9" w:rsidRPr="001B01A9" w:rsidRDefault="001B01A9" w:rsidP="001B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01A9" w:rsidRPr="001B01A9" w:rsidRDefault="001B01A9" w:rsidP="001B0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01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1B01A9" w:rsidRPr="001B01A9" w:rsidRDefault="001B01A9" w:rsidP="001B01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01A9" w:rsidRPr="001B01A9" w:rsidRDefault="001B01A9" w:rsidP="001B01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0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1. Утвердить схему расположения земельного участка, на кадастровом плане территории  в кадастровом квартале 01:07:1300001:, </w:t>
      </w:r>
      <w:r w:rsidRPr="001B01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ЗУ1</w:t>
      </w:r>
      <w:r w:rsidRPr="001B0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площадью 4999,77кв</w:t>
      </w:r>
      <w:proofErr w:type="gramStart"/>
      <w:r w:rsidRPr="001B01A9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gramEnd"/>
      <w:r w:rsidRPr="001B0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1B01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ЗУ2 </w:t>
      </w:r>
      <w:r w:rsidRPr="001B0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площадью 4991.09кв.м:, </w:t>
      </w:r>
      <w:r w:rsidRPr="001B01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ЗУ3</w:t>
      </w:r>
      <w:r w:rsidRPr="001B01A9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площадью 2620.75кв.м., расположенных по адресу</w:t>
      </w:r>
    </w:p>
    <w:p w:rsidR="001B01A9" w:rsidRPr="001B01A9" w:rsidRDefault="001B01A9" w:rsidP="001B01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0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 ориентира: Республика Адыгея , Шовгеновский район,  </w:t>
      </w:r>
      <w:proofErr w:type="spellStart"/>
      <w:r w:rsidRPr="001B01A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Start"/>
      <w:r w:rsidRPr="001B01A9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gramEnd"/>
      <w:r w:rsidRPr="001B01A9">
        <w:rPr>
          <w:rFonts w:ascii="Times New Roman" w:eastAsia="Times New Roman" w:hAnsi="Times New Roman" w:cs="Times New Roman"/>
          <w:sz w:val="26"/>
          <w:szCs w:val="26"/>
          <w:lang w:eastAsia="ru-RU"/>
        </w:rPr>
        <w:t>амхег</w:t>
      </w:r>
      <w:proofErr w:type="spellEnd"/>
      <w:r w:rsidRPr="001B01A9">
        <w:rPr>
          <w:rFonts w:ascii="Times New Roman" w:eastAsia="Times New Roman" w:hAnsi="Times New Roman" w:cs="Times New Roman"/>
          <w:sz w:val="26"/>
          <w:szCs w:val="26"/>
          <w:lang w:eastAsia="ru-RU"/>
        </w:rPr>
        <w:t>. ул. Советская 100,  по направлению на Северо-запад примерно в 1600 метрах от административного здания администрации МО «</w:t>
      </w:r>
      <w:proofErr w:type="spellStart"/>
      <w:r w:rsidRPr="001B01A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1B0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поселение». </w:t>
      </w:r>
      <w:proofErr w:type="gramStart"/>
      <w:r w:rsidRPr="001B01A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Образованных</w:t>
      </w:r>
      <w:proofErr w:type="gramEnd"/>
      <w:r w:rsidRPr="001B0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результате раздела земельного участка с кадастровым номером 01:07:1300001:328. Образуемые земельные участки расположены в зоне </w:t>
      </w:r>
      <w:r w:rsidRPr="001B01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ЖЗ.101</w:t>
      </w:r>
      <w:r w:rsidRPr="001B0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«Жилые многофункциональные зоны», с видом разрешенного использования – под Личное Подсобное Хозяйство</w:t>
      </w:r>
      <w:proofErr w:type="gramStart"/>
      <w:r w:rsidRPr="001B0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1B0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категория земель- «Земли населенных пунктов».</w:t>
      </w:r>
    </w:p>
    <w:p w:rsidR="001B01A9" w:rsidRPr="001B01A9" w:rsidRDefault="001B01A9" w:rsidP="001B01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0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2.Настоящее постановление является основанием  для постановки земельного участка на кадастровый учет.</w:t>
      </w:r>
    </w:p>
    <w:p w:rsidR="001B01A9" w:rsidRPr="001B01A9" w:rsidRDefault="001B01A9" w:rsidP="001B01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0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3.</w:t>
      </w:r>
      <w:proofErr w:type="gramStart"/>
      <w:r w:rsidRPr="001B01A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B0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1B01A9" w:rsidRPr="001B01A9" w:rsidRDefault="001B01A9" w:rsidP="001B01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01A9" w:rsidRPr="001B01A9" w:rsidRDefault="001B01A9" w:rsidP="001B01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01A9" w:rsidRPr="001B01A9" w:rsidRDefault="001B01A9" w:rsidP="001B01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01A9" w:rsidRPr="001B01A9" w:rsidRDefault="001B01A9" w:rsidP="001B01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0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администрации  МО</w:t>
      </w:r>
    </w:p>
    <w:p w:rsidR="001B01A9" w:rsidRPr="001B01A9" w:rsidRDefault="001B01A9" w:rsidP="001B01A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0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«</w:t>
      </w:r>
      <w:proofErr w:type="spellStart"/>
      <w:r w:rsidRPr="001B01A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1B0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</w:t>
      </w:r>
      <w:r w:rsidRPr="001B01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B01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B01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B01A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Р.А. </w:t>
      </w:r>
      <w:proofErr w:type="spellStart"/>
      <w:r w:rsidRPr="001B01A9">
        <w:rPr>
          <w:rFonts w:ascii="Times New Roman" w:eastAsia="Times New Roman" w:hAnsi="Times New Roman" w:cs="Times New Roman"/>
          <w:sz w:val="26"/>
          <w:szCs w:val="26"/>
          <w:lang w:eastAsia="ru-RU"/>
        </w:rPr>
        <w:t>Тахумов</w:t>
      </w:r>
      <w:proofErr w:type="spellEnd"/>
    </w:p>
    <w:p w:rsidR="001B01A9" w:rsidRPr="001B01A9" w:rsidRDefault="001B01A9" w:rsidP="001B01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B01A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1B0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1B01A9" w:rsidRPr="001B01A9" w:rsidRDefault="001B01A9" w:rsidP="001B01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01A9" w:rsidRPr="001B01A9" w:rsidRDefault="001B01A9" w:rsidP="001B01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43" w:rsidRDefault="00E75043">
      <w:bookmarkStart w:id="0" w:name="_GoBack"/>
      <w:bookmarkEnd w:id="0"/>
    </w:p>
    <w:sectPr w:rsidR="00E75043" w:rsidSect="00816535">
      <w:pgSz w:w="11906" w:h="16838"/>
      <w:pgMar w:top="1135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60"/>
    <w:rsid w:val="001B01A9"/>
    <w:rsid w:val="00AE6760"/>
    <w:rsid w:val="00E7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2016-11-17T07:31:00Z</dcterms:created>
  <dcterms:modified xsi:type="dcterms:W3CDTF">2016-11-17T07:31:00Z</dcterms:modified>
</cp:coreProperties>
</file>